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D" w:rsidRDefault="00BE7650">
      <w:pPr>
        <w:ind w:left="-5" w:right="8"/>
      </w:pPr>
      <w:r>
        <w:t xml:space="preserve">Wymagania edukacyjne z języka angielskiego dla III. etapu edukacyjnego, zakres podstawowy </w:t>
      </w:r>
    </w:p>
    <w:p w:rsidR="0002031D" w:rsidRDefault="00BE7650">
      <w:pPr>
        <w:spacing w:after="137"/>
        <w:ind w:left="-5" w:right="8"/>
      </w:pPr>
      <w:r>
        <w:t xml:space="preserve">(III.1.P)  </w:t>
      </w:r>
    </w:p>
    <w:p w:rsidR="0002031D" w:rsidRDefault="0002031D">
      <w:pPr>
        <w:spacing w:after="142" w:line="259" w:lineRule="auto"/>
        <w:ind w:left="0" w:firstLine="0"/>
        <w:jc w:val="left"/>
      </w:pPr>
    </w:p>
    <w:p w:rsidR="0002031D" w:rsidRDefault="00BE7650">
      <w:pPr>
        <w:spacing w:after="139"/>
        <w:ind w:left="-5" w:right="8"/>
      </w:pPr>
      <w:r>
        <w:t xml:space="preserve">Poniższe wymagania dotyczą uczniów kontynuujących naukę języka angielskiego rozpoczętą w szkole podstawowej. </w:t>
      </w:r>
    </w:p>
    <w:p w:rsidR="0002031D" w:rsidRDefault="00BE7650">
      <w:pPr>
        <w:spacing w:after="171"/>
        <w:ind w:left="-5" w:right="8"/>
      </w:pPr>
      <w:r>
        <w:t xml:space="preserve">Uczeń posługuje się dość bogatym zasobem środków językowych (leksykalnych, gramatycznych, ortograficznych oraz fonetycznych), umożliwiającym realizację pozostałych wymagań ogólnych w zakresie następujących tematów: </w:t>
      </w:r>
    </w:p>
    <w:p w:rsidR="0002031D" w:rsidRDefault="00BE7650">
      <w:pPr>
        <w:spacing w:after="155"/>
        <w:ind w:left="-5" w:right="8"/>
      </w:pPr>
      <w:r>
        <w:t xml:space="preserve">SŁOWNICTWO </w:t>
      </w:r>
    </w:p>
    <w:p w:rsidR="0002031D" w:rsidRDefault="00BE7650">
      <w:pPr>
        <w:numPr>
          <w:ilvl w:val="0"/>
          <w:numId w:val="1"/>
        </w:numPr>
        <w:spacing w:after="166"/>
        <w:ind w:right="8"/>
      </w:pPr>
      <w:r>
        <w:t xml:space="preserve">człowiek (np. dane personalne, okresy życia, wygląd zewnętrzny, cechy charakteru, rzeczy osobiste, uczucia i emocje, umiejętności i zainteresowania, osobisty system wartości, autorytety);  </w:t>
      </w:r>
    </w:p>
    <w:p w:rsidR="0002031D" w:rsidRDefault="00BE7650">
      <w:pPr>
        <w:numPr>
          <w:ilvl w:val="0"/>
          <w:numId w:val="1"/>
        </w:numPr>
        <w:spacing w:after="171"/>
        <w:ind w:right="8"/>
      </w:pPr>
      <w:r>
        <w:t xml:space="preserve">miejsce zamieszkania (np. dom i jego okolica, pomieszczenia i wyposażenie domu, prace domowe, wynajmowanie, kupno i sprzedaż mieszkania, przeprowadzka);  </w:t>
      </w:r>
    </w:p>
    <w:p w:rsidR="0002031D" w:rsidRDefault="00BE7650">
      <w:pPr>
        <w:numPr>
          <w:ilvl w:val="0"/>
          <w:numId w:val="1"/>
        </w:numPr>
        <w:spacing w:after="159"/>
        <w:ind w:right="8"/>
      </w:pPr>
      <w:r>
        <w:t xml:space="preserve">edukacja (np. szkoła i jej pomieszczenia, przedmioty nauczania, uczenie się –w tym uczenie się przez całe życie, przybory szkolne, oceny szkolne, życie szkoły, zajęcia pozalekcyjne, system oświaty);  </w:t>
      </w:r>
    </w:p>
    <w:p w:rsidR="0002031D" w:rsidRDefault="00BE7650">
      <w:pPr>
        <w:numPr>
          <w:ilvl w:val="0"/>
          <w:numId w:val="1"/>
        </w:numPr>
        <w:spacing w:after="171"/>
        <w:ind w:right="8"/>
      </w:pPr>
      <w:r>
        <w:t xml:space="preserve">praca (np. zawody i związane z nimi czynności i obowiązki, miejsce pracy, praca dorywcza, wybór zawodu, poszukiwanie pracy, warunki pracy i zatrudnienia);  </w:t>
      </w:r>
    </w:p>
    <w:p w:rsidR="0002031D" w:rsidRDefault="00BE7650">
      <w:pPr>
        <w:numPr>
          <w:ilvl w:val="0"/>
          <w:numId w:val="1"/>
        </w:numPr>
        <w:spacing w:after="164"/>
        <w:ind w:right="8"/>
      </w:pPr>
      <w:r>
        <w:t xml:space="preserve">życie prywatne (np. rodzina, znajomi i przyjaciele, czynności życia codziennego, określanie czasu, formy spędzania czasu wolnego, święta i uroczystości, styl życia, konflikty i problemy);  </w:t>
      </w:r>
    </w:p>
    <w:p w:rsidR="0002031D" w:rsidRDefault="00BE7650">
      <w:pPr>
        <w:numPr>
          <w:ilvl w:val="0"/>
          <w:numId w:val="1"/>
        </w:numPr>
        <w:spacing w:after="136"/>
        <w:ind w:right="8"/>
      </w:pPr>
      <w:r>
        <w:t xml:space="preserve">żywienie (np. artykuły spożywcze, posiłki i ich przygotowywanie, nawyki żywieniowe –w tym diety, lokale gastronomiczne);  </w:t>
      </w:r>
    </w:p>
    <w:p w:rsidR="0002031D" w:rsidRDefault="00BE7650">
      <w:pPr>
        <w:numPr>
          <w:ilvl w:val="0"/>
          <w:numId w:val="1"/>
        </w:numPr>
        <w:spacing w:after="132"/>
        <w:ind w:right="8"/>
      </w:pPr>
      <w:r>
        <w:t xml:space="preserve">zakupy i usługi (np. rodzaje sklepów, towary i ich cechy, sprzedawanie i kupowanie, środki płatnicze, promocja i reklama, korzystanie z usług, reklamacja);  </w:t>
      </w:r>
    </w:p>
    <w:p w:rsidR="0002031D" w:rsidRDefault="00BE7650">
      <w:pPr>
        <w:numPr>
          <w:ilvl w:val="0"/>
          <w:numId w:val="1"/>
        </w:numPr>
        <w:spacing w:after="173"/>
        <w:ind w:right="8"/>
      </w:pPr>
      <w:r>
        <w:t xml:space="preserve">podróżowanie i turystyka (np. środki transportu i korzystanie z nich, orientacja w terenie, baza noclegowa, wycieczki, zwiedzanie, awarie i wypadki w podróży, ruch uliczny);  </w:t>
      </w:r>
    </w:p>
    <w:p w:rsidR="0002031D" w:rsidRDefault="00BE7650">
      <w:pPr>
        <w:numPr>
          <w:ilvl w:val="0"/>
          <w:numId w:val="1"/>
        </w:numPr>
        <w:spacing w:after="82" w:line="324" w:lineRule="auto"/>
        <w:ind w:right="8"/>
      </w:pPr>
      <w:r>
        <w:t xml:space="preserve">kultura (np. dziedziny kultury, twórcy i ich dzieła, uczestnictwo w kulturze, tradycje i zwyczaje, media);  10) sport (np. dyscypliny sportu, sprzęt sportowy, obiekty sportowe, imprezy sportowe, uprawianie sportu, pozytywne i negatywne skutki uprawiania sportu);  </w:t>
      </w:r>
    </w:p>
    <w:p w:rsidR="0002031D" w:rsidRDefault="00BE7650">
      <w:pPr>
        <w:numPr>
          <w:ilvl w:val="0"/>
          <w:numId w:val="2"/>
        </w:numPr>
        <w:spacing w:after="132"/>
        <w:ind w:right="8"/>
      </w:pPr>
      <w:r>
        <w:t xml:space="preserve">zdrowie (np. tryb życia, samopoczucie, choroby, ich objawy i leczenie, niepełnosprawność, uzależnienia, pierwsza pomoc w nagłych wypadkach);  </w:t>
      </w:r>
    </w:p>
    <w:p w:rsidR="0002031D" w:rsidRDefault="00BE7650">
      <w:pPr>
        <w:numPr>
          <w:ilvl w:val="0"/>
          <w:numId w:val="2"/>
        </w:numPr>
        <w:spacing w:after="132"/>
        <w:ind w:right="8"/>
      </w:pPr>
      <w:r>
        <w:t xml:space="preserve">nauka i technika (np. ludzie nauki, odkrycia naukowe, wynalazki, korzystanie z podstawowych urządzeń technicznych i technologii informacyjno-komunikacyjnych oraz szanse i zagrożenia z tym związane);  </w:t>
      </w:r>
    </w:p>
    <w:p w:rsidR="0002031D" w:rsidRDefault="00BE7650">
      <w:pPr>
        <w:numPr>
          <w:ilvl w:val="0"/>
          <w:numId w:val="2"/>
        </w:numPr>
        <w:spacing w:after="132"/>
        <w:ind w:right="8"/>
      </w:pPr>
      <w:r>
        <w:t xml:space="preserve">świat przyrody (np. pogoda, pory roku, klimat, rośliny i zwierzęta, krajobraz, zagrożenia i ochrona środowiska naturalnego, klęski żywiołowe);  </w:t>
      </w:r>
    </w:p>
    <w:p w:rsidR="0002031D" w:rsidRDefault="00BE7650">
      <w:pPr>
        <w:numPr>
          <w:ilvl w:val="0"/>
          <w:numId w:val="2"/>
        </w:numPr>
        <w:spacing w:after="134"/>
        <w:ind w:right="8"/>
      </w:pPr>
      <w:r>
        <w:t xml:space="preserve">państwo i społeczeństwo (np. wydarzenia i zjawiska społeczne, urzędy, organizacje społeczne i międzynarodowe, problemy współczesnego świata. </w:t>
      </w:r>
    </w:p>
    <w:p w:rsidR="0002031D" w:rsidRDefault="00BE7650">
      <w:pPr>
        <w:spacing w:after="134"/>
        <w:ind w:left="-5" w:right="8"/>
      </w:pPr>
      <w:r>
        <w:t xml:space="preserve">GRAMATYKA  </w:t>
      </w:r>
    </w:p>
    <w:p w:rsidR="0002031D" w:rsidRDefault="00BE7650">
      <w:pPr>
        <w:ind w:left="-5" w:right="8"/>
      </w:pPr>
      <w:r>
        <w:t xml:space="preserve">Czasy i konstrukcje zdaniowe: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spacing w:after="4"/>
        <w:ind w:left="-5" w:right="4492"/>
        <w:jc w:val="left"/>
      </w:pPr>
      <w:r>
        <w:t xml:space="preserve">bezokolicznik i formy osobowe, np. to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sleeps</w:t>
      </w:r>
      <w:proofErr w:type="spellEnd"/>
      <w:r>
        <w:t xml:space="preserve">,  tryb rozkazujący czasownik be oraz </w:t>
      </w:r>
      <w:proofErr w:type="spellStart"/>
      <w:r>
        <w:t>havegot</w:t>
      </w:r>
      <w:proofErr w:type="spellEnd"/>
      <w:r>
        <w:t xml:space="preserve"> czasowniki posiłkowe: be, </w:t>
      </w:r>
      <w:proofErr w:type="spellStart"/>
      <w:r>
        <w:t>have</w:t>
      </w:r>
      <w:proofErr w:type="spellEnd"/>
      <w:r>
        <w:t>, do  czasowniki wyrażające stany i czynności  czasowniki złożone (</w:t>
      </w:r>
      <w:proofErr w:type="spellStart"/>
      <w:r>
        <w:t>phrasalverbs</w:t>
      </w:r>
      <w:proofErr w:type="spellEnd"/>
      <w:r>
        <w:t xml:space="preserve">) budowa słowotwórcza czasownika  </w:t>
      </w:r>
    </w:p>
    <w:p w:rsidR="0002031D" w:rsidRDefault="00BE7650">
      <w:pPr>
        <w:ind w:left="-5" w:right="8"/>
      </w:pPr>
      <w:r>
        <w:lastRenderedPageBreak/>
        <w:t xml:space="preserve">konstrukcja </w:t>
      </w:r>
      <w:proofErr w:type="spellStart"/>
      <w:r>
        <w:t>thereis</w:t>
      </w:r>
      <w:proofErr w:type="spellEnd"/>
      <w:r>
        <w:t xml:space="preserve"> / </w:t>
      </w:r>
      <w:proofErr w:type="spellStart"/>
      <w:r>
        <w:t>are</w:t>
      </w:r>
      <w:proofErr w:type="spellEnd"/>
      <w:r>
        <w:t xml:space="preserve">; </w:t>
      </w:r>
      <w:proofErr w:type="spellStart"/>
      <w:r>
        <w:t>there</w:t>
      </w:r>
      <w:proofErr w:type="spellEnd"/>
      <w:r>
        <w:t xml:space="preserve"> was / </w:t>
      </w:r>
      <w:proofErr w:type="spellStart"/>
      <w:r>
        <w:t>were</w:t>
      </w:r>
      <w:proofErr w:type="spellEnd"/>
      <w:r>
        <w:t xml:space="preserve">; </w:t>
      </w:r>
      <w:proofErr w:type="spellStart"/>
      <w:r>
        <w:t>therewill</w:t>
      </w:r>
      <w:proofErr w:type="spellEnd"/>
      <w:r>
        <w:t xml:space="preserve"> be  </w:t>
      </w:r>
    </w:p>
    <w:p w:rsidR="0002031D" w:rsidRDefault="00BE7650">
      <w:pPr>
        <w:ind w:left="-5" w:right="1754"/>
      </w:pPr>
      <w:r>
        <w:t xml:space="preserve">konstrukcja </w:t>
      </w:r>
      <w:proofErr w:type="spellStart"/>
      <w:r>
        <w:t>like</w:t>
      </w:r>
      <w:proofErr w:type="spellEnd"/>
      <w:r>
        <w:t xml:space="preserve"> / </w:t>
      </w:r>
      <w:proofErr w:type="spellStart"/>
      <w:r>
        <w:t>love</w:t>
      </w:r>
      <w:proofErr w:type="spellEnd"/>
      <w:r>
        <w:t xml:space="preserve"> / </w:t>
      </w:r>
      <w:proofErr w:type="spellStart"/>
      <w:r>
        <w:t>don’tmind</w:t>
      </w:r>
      <w:proofErr w:type="spellEnd"/>
      <w:r>
        <w:t xml:space="preserve"> / </w:t>
      </w:r>
      <w:proofErr w:type="spellStart"/>
      <w:r>
        <w:t>hate</w:t>
      </w:r>
      <w:proofErr w:type="spellEnd"/>
      <w:r>
        <w:t xml:space="preserve"> / </w:t>
      </w:r>
      <w:proofErr w:type="spellStart"/>
      <w:r>
        <w:t>can`t</w:t>
      </w:r>
      <w:proofErr w:type="spellEnd"/>
      <w:r>
        <w:t xml:space="preserve"> stand / </w:t>
      </w:r>
      <w:proofErr w:type="spellStart"/>
      <w:r>
        <w:t>enjoy</w:t>
      </w:r>
      <w:proofErr w:type="spellEnd"/>
      <w:r>
        <w:t xml:space="preserve"> + </w:t>
      </w:r>
      <w:proofErr w:type="spellStart"/>
      <w:r>
        <w:t>gerund</w:t>
      </w:r>
      <w:proofErr w:type="spellEnd"/>
      <w:r>
        <w:t xml:space="preserve">  konstrukcja czasownik + </w:t>
      </w:r>
      <w:proofErr w:type="spellStart"/>
      <w:r>
        <w:t>gerund</w:t>
      </w:r>
      <w:proofErr w:type="spellEnd"/>
      <w:r>
        <w:t xml:space="preserve">: </w:t>
      </w:r>
      <w:proofErr w:type="spellStart"/>
      <w:r>
        <w:t>keep</w:t>
      </w:r>
      <w:proofErr w:type="spellEnd"/>
      <w:r>
        <w:t xml:space="preserve"> /</w:t>
      </w:r>
      <w:proofErr w:type="spellStart"/>
      <w:r>
        <w:t>spendtime</w:t>
      </w:r>
      <w:proofErr w:type="spellEnd"/>
    </w:p>
    <w:p w:rsidR="0002031D" w:rsidRDefault="00BE7650">
      <w:pPr>
        <w:ind w:left="-5" w:right="8"/>
      </w:pPr>
      <w:r>
        <w:t xml:space="preserve">konstrukcja </w:t>
      </w:r>
      <w:proofErr w:type="spellStart"/>
      <w:r>
        <w:t>wouldlike</w:t>
      </w:r>
      <w:proofErr w:type="spellEnd"/>
      <w:r>
        <w:t xml:space="preserve"> / </w:t>
      </w:r>
      <w:proofErr w:type="spellStart"/>
      <w:r>
        <w:t>wouldprefer</w:t>
      </w:r>
      <w:proofErr w:type="spellEnd"/>
      <w:r>
        <w:t xml:space="preserve"> to / </w:t>
      </w:r>
      <w:proofErr w:type="spellStart"/>
      <w:r>
        <w:t>wouldrather</w:t>
      </w:r>
      <w:proofErr w:type="spellEnd"/>
      <w:r>
        <w:t xml:space="preserve"> + bezokolicznik  konstrukcja czasownik + (</w:t>
      </w:r>
      <w:proofErr w:type="spellStart"/>
      <w:r>
        <w:t>object</w:t>
      </w:r>
      <w:proofErr w:type="spellEnd"/>
      <w:r>
        <w:t>)+</w:t>
      </w:r>
      <w:proofErr w:type="spellStart"/>
      <w:r>
        <w:t>infinitive</w:t>
      </w:r>
      <w:proofErr w:type="spellEnd"/>
      <w:r>
        <w:t xml:space="preserve">: </w:t>
      </w:r>
      <w:proofErr w:type="spellStart"/>
      <w:r>
        <w:t>promise</w:t>
      </w:r>
      <w:proofErr w:type="spellEnd"/>
      <w:r>
        <w:t xml:space="preserve"> / </w:t>
      </w:r>
      <w:proofErr w:type="spellStart"/>
      <w:r>
        <w:t>manage</w:t>
      </w:r>
      <w:proofErr w:type="spellEnd"/>
      <w:r>
        <w:t xml:space="preserve"> / </w:t>
      </w:r>
      <w:proofErr w:type="spellStart"/>
      <w:r>
        <w:t>afford</w:t>
      </w:r>
      <w:proofErr w:type="spellEnd"/>
      <w:r>
        <w:t xml:space="preserve"> / plan / </w:t>
      </w:r>
      <w:proofErr w:type="spellStart"/>
      <w:r>
        <w:t>expect</w:t>
      </w:r>
      <w:proofErr w:type="spellEnd"/>
      <w:r>
        <w:t xml:space="preserve"> / </w:t>
      </w:r>
      <w:proofErr w:type="spellStart"/>
      <w:r>
        <w:t>allow</w:t>
      </w:r>
      <w:proofErr w:type="spellEnd"/>
      <w:r>
        <w:t xml:space="preserve"> / want  konstrukcje z podmiotem </w:t>
      </w:r>
      <w:proofErr w:type="spellStart"/>
      <w:r>
        <w:t>it</w:t>
      </w:r>
      <w:proofErr w:type="spellEnd"/>
      <w:r>
        <w:t xml:space="preserve"> : </w:t>
      </w:r>
      <w:proofErr w:type="spellStart"/>
      <w:r>
        <w:t>It`stime</w:t>
      </w:r>
      <w:proofErr w:type="spellEnd"/>
      <w:r>
        <w:t xml:space="preserve"> to go.; </w:t>
      </w:r>
      <w:proofErr w:type="spellStart"/>
      <w:r>
        <w:t>It`simportant</w:t>
      </w:r>
      <w:proofErr w:type="spellEnd"/>
      <w:r>
        <w:t xml:space="preserve"> for me to </w:t>
      </w:r>
      <w:proofErr w:type="spellStart"/>
      <w:r>
        <w:t>finish</w:t>
      </w:r>
      <w:proofErr w:type="spellEnd"/>
      <w:r>
        <w:t xml:space="preserve"> on time. konstrukcja </w:t>
      </w:r>
      <w:proofErr w:type="spellStart"/>
      <w:r>
        <w:t>Let’s</w:t>
      </w:r>
      <w:proofErr w:type="spellEnd"/>
      <w:r>
        <w:t xml:space="preserve"> + czasownik  </w:t>
      </w:r>
    </w:p>
    <w:p w:rsidR="0002031D" w:rsidRDefault="00BE7650">
      <w:pPr>
        <w:ind w:left="-5" w:right="8"/>
      </w:pPr>
      <w:r>
        <w:t xml:space="preserve">konstrukcje </w:t>
      </w:r>
      <w:proofErr w:type="spellStart"/>
      <w:r>
        <w:t>too</w:t>
      </w:r>
      <w:proofErr w:type="spellEnd"/>
      <w:r>
        <w:t xml:space="preserve"> / </w:t>
      </w:r>
      <w:proofErr w:type="spellStart"/>
      <w:r>
        <w:t>enough</w:t>
      </w:r>
      <w:proofErr w:type="spellEnd"/>
      <w:r>
        <w:t xml:space="preserve">  konstrukcje so + przymiotnik; </w:t>
      </w:r>
      <w:proofErr w:type="spellStart"/>
      <w:r>
        <w:t>such</w:t>
      </w:r>
      <w:proofErr w:type="spellEnd"/>
      <w:r>
        <w:t xml:space="preserve"> + a / an / zero morfologiczne + rzeczownik konstrukcje modalne i </w:t>
      </w:r>
      <w:proofErr w:type="spellStart"/>
      <w:r>
        <w:t>semi-modalne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can’t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/ </w:t>
      </w:r>
      <w:proofErr w:type="spellStart"/>
      <w:r>
        <w:t>mustn’t</w:t>
      </w:r>
      <w:proofErr w:type="spellEnd"/>
      <w:r>
        <w:t xml:space="preserve"> / </w:t>
      </w:r>
      <w:proofErr w:type="spellStart"/>
      <w:r>
        <w:t>needn`t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/ </w:t>
      </w:r>
      <w:proofErr w:type="spellStart"/>
      <w:r>
        <w:t>shouldn’t</w:t>
      </w:r>
      <w:proofErr w:type="spellEnd"/>
      <w:r>
        <w:t xml:space="preserve">, </w:t>
      </w:r>
      <w:proofErr w:type="spellStart"/>
      <w:r>
        <w:t>ought</w:t>
      </w:r>
      <w:proofErr w:type="spellEnd"/>
      <w:r>
        <w:t xml:space="preserve"> to, </w:t>
      </w:r>
      <w:proofErr w:type="spellStart"/>
      <w:r>
        <w:t>have</w:t>
      </w:r>
      <w:proofErr w:type="spellEnd"/>
      <w:r>
        <w:t xml:space="preserve"> to / </w:t>
      </w:r>
      <w:proofErr w:type="spellStart"/>
      <w:r>
        <w:t>don’thave</w:t>
      </w:r>
      <w:proofErr w:type="spellEnd"/>
      <w:r>
        <w:t xml:space="preserve"> to, will / </w:t>
      </w:r>
      <w:proofErr w:type="spellStart"/>
      <w:r>
        <w:t>shall</w:t>
      </w:r>
      <w:proofErr w:type="spellEnd"/>
      <w:r>
        <w:t xml:space="preserve">,  </w:t>
      </w:r>
    </w:p>
    <w:p w:rsidR="0002031D" w:rsidRDefault="00BE7650">
      <w:pPr>
        <w:ind w:left="-5" w:right="8"/>
      </w:pP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PresentContinuous</w:t>
      </w:r>
      <w:proofErr w:type="spellEnd"/>
      <w:r>
        <w:t xml:space="preserve"> −porównanie czasów teraźniejszych  </w:t>
      </w:r>
    </w:p>
    <w:p w:rsidR="0002031D" w:rsidRDefault="00BE7650">
      <w:pPr>
        <w:ind w:left="-5" w:right="8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(określenia: for,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onceortwice</w:t>
      </w:r>
      <w:proofErr w:type="spellEnd"/>
      <w:r>
        <w:t xml:space="preserve">, </w:t>
      </w:r>
      <w:proofErr w:type="spellStart"/>
      <w:r>
        <w:t>neverbefore</w:t>
      </w:r>
      <w:proofErr w:type="spellEnd"/>
      <w:r>
        <w:t xml:space="preserve">, </w:t>
      </w:r>
      <w:proofErr w:type="spellStart"/>
      <w:r>
        <w:t>howmany</w:t>
      </w:r>
      <w:proofErr w:type="spellEnd"/>
      <w:r>
        <w:t xml:space="preserve">/much ... so far?) </w:t>
      </w:r>
      <w:proofErr w:type="spellStart"/>
      <w:r>
        <w:t>vs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</w:t>
      </w:r>
      <w:proofErr w:type="spellStart"/>
      <w:r>
        <w:t>How</w:t>
      </w:r>
      <w:proofErr w:type="spellEnd"/>
      <w:r>
        <w:t xml:space="preserve"> long? for,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...) −porównanie czasów czynności  </w:t>
      </w:r>
    </w:p>
    <w:p w:rsidR="0002031D" w:rsidRDefault="00BE7650">
      <w:pPr>
        <w:ind w:left="-5" w:right="8"/>
      </w:pPr>
      <w:r>
        <w:t xml:space="preserve">Past Simple, Past </w:t>
      </w:r>
      <w:proofErr w:type="spellStart"/>
      <w:r>
        <w:t>Continuous</w:t>
      </w:r>
      <w:proofErr w:type="spellEnd"/>
      <w:r>
        <w:t xml:space="preserve">, Past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−porównanie</w:t>
      </w:r>
      <w:proofErr w:type="spellEnd"/>
      <w:r>
        <w:t xml:space="preserve"> czasów przeszłych...  </w:t>
      </w:r>
      <w:proofErr w:type="spellStart"/>
      <w:r>
        <w:t>used</w:t>
      </w:r>
      <w:proofErr w:type="spellEnd"/>
      <w:r>
        <w:t xml:space="preserve"> to + bezokolicznik (czynności zwyczajowe w przeszłości) </w:t>
      </w:r>
      <w:proofErr w:type="spellStart"/>
      <w:r>
        <w:t>vs</w:t>
      </w:r>
      <w:proofErr w:type="spellEnd"/>
      <w:r>
        <w:t xml:space="preserve"> be / </w:t>
      </w:r>
      <w:proofErr w:type="spellStart"/>
      <w:r>
        <w:t>getused</w:t>
      </w:r>
      <w:proofErr w:type="spellEnd"/>
      <w:r>
        <w:t xml:space="preserve"> to + </w:t>
      </w:r>
      <w:proofErr w:type="spellStart"/>
      <w:r>
        <w:t>gerund</w:t>
      </w:r>
      <w:proofErr w:type="spellEnd"/>
      <w:r>
        <w:t xml:space="preserve"> (opisywanie przyzwyczajeń)  </w:t>
      </w:r>
    </w:p>
    <w:p w:rsidR="0002031D" w:rsidRDefault="00BE7650">
      <w:pPr>
        <w:ind w:left="-5" w:right="8"/>
      </w:pPr>
      <w:proofErr w:type="spellStart"/>
      <w:r>
        <w:t>Future</w:t>
      </w:r>
      <w:proofErr w:type="spellEnd"/>
      <w:r>
        <w:t xml:space="preserve"> Simple, </w:t>
      </w:r>
      <w:proofErr w:type="spellStart"/>
      <w:r>
        <w:t>FutureContinuous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 in </w:t>
      </w:r>
      <w:proofErr w:type="spellStart"/>
      <w:r>
        <w:t>the</w:t>
      </w:r>
      <w:proofErr w:type="spellEnd"/>
      <w:r>
        <w:t xml:space="preserve"> Past, be </w:t>
      </w:r>
      <w:proofErr w:type="spellStart"/>
      <w:r>
        <w:t>going</w:t>
      </w:r>
      <w:proofErr w:type="spellEnd"/>
      <w:r>
        <w:t xml:space="preserve"> to+ bezokolicznik;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PresentContinuous</w:t>
      </w:r>
      <w:proofErr w:type="spellEnd"/>
      <w:r>
        <w:t xml:space="preserve"> </w:t>
      </w:r>
      <w:proofErr w:type="spellStart"/>
      <w:r>
        <w:t>−porównanie</w:t>
      </w:r>
      <w:proofErr w:type="spellEnd"/>
      <w:r>
        <w:t xml:space="preserve"> czasów / konstrukcji wyrażających przyszłość   </w:t>
      </w:r>
      <w:proofErr w:type="spellStart"/>
      <w:r>
        <w:t>questiontags</w:t>
      </w:r>
      <w:proofErr w:type="spellEnd"/>
      <w:r>
        <w:t xml:space="preserve">, .  </w:t>
      </w:r>
    </w:p>
    <w:p w:rsidR="0002031D" w:rsidRDefault="00BE7650">
      <w:pPr>
        <w:spacing w:after="4"/>
        <w:ind w:left="-5" w:right="484"/>
        <w:jc w:val="left"/>
      </w:pPr>
      <w:r>
        <w:t xml:space="preserve">strona bierna − czasy </w:t>
      </w:r>
      <w:proofErr w:type="spellStart"/>
      <w:r>
        <w:t>Present</w:t>
      </w:r>
      <w:proofErr w:type="spellEnd"/>
      <w:r>
        <w:t xml:space="preserve"> Simple, Past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Past Perfect,  zdania z dwoma dopełnieniami (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, buy, </w:t>
      </w:r>
      <w:proofErr w:type="spellStart"/>
      <w:r>
        <w:t>bring</w:t>
      </w:r>
      <w:proofErr w:type="spellEnd"/>
      <w:r>
        <w:t xml:space="preserve">, itd.) w stronie czynnej i biernej  konstrukcja </w:t>
      </w:r>
      <w:proofErr w:type="spellStart"/>
      <w:r>
        <w:t>havesomethingdone</w:t>
      </w:r>
      <w:proofErr w:type="spellEnd"/>
      <w:r>
        <w:t xml:space="preserve">,  mowa zależna − polecenia i zakazy </w:t>
      </w:r>
    </w:p>
    <w:p w:rsidR="0002031D" w:rsidRDefault="00BE7650">
      <w:pPr>
        <w:ind w:left="-5" w:right="8"/>
      </w:pPr>
      <w:r>
        <w:t xml:space="preserve">mowa zależna –następstwo czasów i zdania nie wymagające zmiany czasów, zdania oznajmujące  pytania pośrednie  </w:t>
      </w:r>
    </w:p>
    <w:p w:rsidR="0002031D" w:rsidRDefault="00BE7650">
      <w:pPr>
        <w:ind w:left="-5" w:right="8"/>
      </w:pPr>
      <w:r>
        <w:t xml:space="preserve">mowa zależna –pytania, </w:t>
      </w:r>
      <w:proofErr w:type="spellStart"/>
      <w:r>
        <w:t>if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whether</w:t>
      </w:r>
      <w:proofErr w:type="spellEnd"/>
    </w:p>
    <w:p w:rsidR="0002031D" w:rsidRDefault="00BE7650">
      <w:pPr>
        <w:ind w:left="-5" w:right="8"/>
      </w:pPr>
      <w:r>
        <w:t xml:space="preserve">zdania podmiotowe: </w:t>
      </w:r>
      <w:proofErr w:type="spellStart"/>
      <w:r>
        <w:t>What</w:t>
      </w:r>
      <w:proofErr w:type="spellEnd"/>
      <w:r>
        <w:t xml:space="preserve"> I want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quietholiday</w:t>
      </w:r>
      <w:proofErr w:type="spellEnd"/>
      <w:r>
        <w:t xml:space="preserve">. i dopełnieniowe: He </w:t>
      </w:r>
      <w:proofErr w:type="spellStart"/>
      <w:r>
        <w:t>promisedthat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wouldsendus</w:t>
      </w:r>
      <w:proofErr w:type="spellEnd"/>
      <w:r>
        <w:t xml:space="preserve"> a </w:t>
      </w:r>
      <w:proofErr w:type="spellStart"/>
      <w:r>
        <w:t>postcard</w:t>
      </w:r>
      <w:proofErr w:type="spellEnd"/>
      <w:r>
        <w:t xml:space="preserve">..  </w:t>
      </w:r>
    </w:p>
    <w:p w:rsidR="0002031D" w:rsidRDefault="00BE7650">
      <w:pPr>
        <w:ind w:left="-5" w:right="8"/>
      </w:pPr>
      <w:r>
        <w:t>zdania przydawkowe ograniczające i opisujące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) zdania okolicznikowe celu </w:t>
      </w:r>
      <w:proofErr w:type="spellStart"/>
      <w:r>
        <w:t>(i</w:t>
      </w:r>
      <w:proofErr w:type="spellEnd"/>
      <w:r>
        <w:t xml:space="preserve">n order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sothat</w:t>
      </w:r>
      <w:proofErr w:type="spellEnd"/>
      <w:r>
        <w:t>), czasu (</w:t>
      </w:r>
      <w:proofErr w:type="spellStart"/>
      <w:r>
        <w:t>when</w:t>
      </w:r>
      <w:proofErr w:type="spellEnd"/>
      <w:r>
        <w:t xml:space="preserve"> / </w:t>
      </w:r>
      <w:proofErr w:type="spellStart"/>
      <w:r>
        <w:t>after</w:t>
      </w:r>
      <w:proofErr w:type="spellEnd"/>
      <w:r>
        <w:t xml:space="preserve"> / </w:t>
      </w:r>
      <w:proofErr w:type="spellStart"/>
      <w:r>
        <w:t>before</w:t>
      </w:r>
      <w:proofErr w:type="spellEnd"/>
      <w:r>
        <w:t xml:space="preserve"> / as </w:t>
      </w:r>
      <w:proofErr w:type="spellStart"/>
      <w:r>
        <w:t>soon</w:t>
      </w:r>
      <w:proofErr w:type="spellEnd"/>
      <w:r>
        <w:t xml:space="preserve"> as / </w:t>
      </w:r>
      <w:proofErr w:type="spellStart"/>
      <w:r>
        <w:t>once</w:t>
      </w:r>
      <w:proofErr w:type="spellEnd"/>
      <w:r>
        <w:t xml:space="preserve"> ), porównawcze (as ... as ..., </w:t>
      </w:r>
      <w:proofErr w:type="spellStart"/>
      <w:r>
        <w:t>more</w:t>
      </w:r>
      <w:proofErr w:type="spellEnd"/>
      <w:r>
        <w:t xml:space="preserve"> ... </w:t>
      </w:r>
      <w:proofErr w:type="spellStart"/>
      <w:r>
        <w:t>than</w:t>
      </w:r>
      <w:proofErr w:type="spellEnd"/>
      <w:r>
        <w:t xml:space="preserve">, so ...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less I trust </w:t>
      </w:r>
      <w:proofErr w:type="spellStart"/>
      <w:r>
        <w:t>them</w:t>
      </w:r>
      <w:proofErr w:type="spellEnd"/>
      <w:r>
        <w:t>, przyczynowe (</w:t>
      </w:r>
      <w:proofErr w:type="spellStart"/>
      <w:r>
        <w:t>because</w:t>
      </w:r>
      <w:proofErr w:type="spellEnd"/>
      <w:r>
        <w:t xml:space="preserve"> / as), skutkowe (so), sposobu (</w:t>
      </w:r>
      <w:proofErr w:type="spellStart"/>
      <w:r>
        <w:t>exactly</w:t>
      </w:r>
      <w:proofErr w:type="spellEnd"/>
      <w:r>
        <w:t xml:space="preserve"> as) zdania warunkowe typu 0, 1, 2 i 3 (</w:t>
      </w:r>
      <w:proofErr w:type="spellStart"/>
      <w:r>
        <w:t>if</w:t>
      </w:r>
      <w:proofErr w:type="spellEnd"/>
      <w:r>
        <w:t xml:space="preserve">, </w:t>
      </w:r>
      <w:proofErr w:type="spellStart"/>
      <w:r>
        <w:t>unless</w:t>
      </w:r>
      <w:proofErr w:type="spellEnd"/>
      <w:r>
        <w:t>),  zdania wykrzyknikowe (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surprise</w:t>
      </w:r>
      <w:proofErr w:type="spellEnd"/>
      <w:r>
        <w:t xml:space="preserve">!)  </w:t>
      </w:r>
    </w:p>
    <w:p w:rsidR="0002031D" w:rsidRDefault="00BE7650">
      <w:pPr>
        <w:ind w:left="-5" w:right="8"/>
      </w:pPr>
      <w:r>
        <w:t xml:space="preserve">zdania wyrażające życzenia i przypuszczenia z </w:t>
      </w:r>
      <w:proofErr w:type="spellStart"/>
      <w:r>
        <w:t>wish</w:t>
      </w:r>
      <w:proofErr w:type="spellEnd"/>
      <w:r>
        <w:t xml:space="preserve">, </w:t>
      </w:r>
      <w:proofErr w:type="spellStart"/>
      <w:r>
        <w:t>it`s</w:t>
      </w:r>
      <w:proofErr w:type="spellEnd"/>
      <w:r>
        <w:t xml:space="preserve"> high time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Rzeczowniki: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spacing w:after="4"/>
        <w:ind w:left="-5" w:right="4302"/>
        <w:jc w:val="left"/>
      </w:pPr>
      <w:r>
        <w:t>rzeczowniki policzalne i niepoliczalne liczba mnoga rzeczowników (regularne i nieregularne)  rzeczowniki abstrakcyjne (</w:t>
      </w:r>
      <w:proofErr w:type="spellStart"/>
      <w:r>
        <w:t>happiness</w:t>
      </w:r>
      <w:proofErr w:type="spellEnd"/>
      <w:r>
        <w:t xml:space="preserve">, </w:t>
      </w:r>
      <w:proofErr w:type="spellStart"/>
      <w:r>
        <w:t>jealousy</w:t>
      </w:r>
      <w:proofErr w:type="spellEnd"/>
      <w:r>
        <w:t>)  rzeczowniki złożone (</w:t>
      </w:r>
      <w:proofErr w:type="spellStart"/>
      <w:r>
        <w:t>playground</w:t>
      </w:r>
      <w:proofErr w:type="spellEnd"/>
      <w:r>
        <w:t xml:space="preserve">)  </w:t>
      </w:r>
    </w:p>
    <w:p w:rsidR="0002031D" w:rsidRDefault="00BE7650">
      <w:pPr>
        <w:spacing w:after="4"/>
        <w:ind w:left="-5" w:right="3766"/>
        <w:jc w:val="left"/>
      </w:pPr>
      <w:r>
        <w:t xml:space="preserve">forma dzierżawcza rzeczownika (dopełniacz saksoński, of)  tworzenie rzeczownika od czasownika i przymiotnika  rodzaj rzeczownika  </w:t>
      </w:r>
    </w:p>
    <w:p w:rsidR="0002031D" w:rsidRDefault="00BE7650">
      <w:pPr>
        <w:ind w:left="-5" w:right="3577"/>
      </w:pPr>
      <w:r>
        <w:t xml:space="preserve">rzeczownik w funkcji przymiotnika (a </w:t>
      </w:r>
      <w:proofErr w:type="spellStart"/>
      <w:r>
        <w:t>schoolcanteen</w:t>
      </w:r>
      <w:proofErr w:type="spellEnd"/>
      <w:r>
        <w:t xml:space="preserve">)  budowa słowotwórcza rzeczownika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Przedimki:  </w:t>
      </w:r>
    </w:p>
    <w:p w:rsidR="0002031D" w:rsidRDefault="0002031D">
      <w:pPr>
        <w:spacing w:after="18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przedimek nieokreślony a / an:  </w:t>
      </w:r>
    </w:p>
    <w:p w:rsidR="0002031D" w:rsidRDefault="00BE7650">
      <w:pPr>
        <w:ind w:left="-5" w:right="5879"/>
      </w:pPr>
      <w:r>
        <w:t xml:space="preserve">przedimek określony the  przedimek zerowy (brak przedimka)  </w:t>
      </w:r>
    </w:p>
    <w:p w:rsidR="0002031D" w:rsidRDefault="00BE7650">
      <w:pPr>
        <w:ind w:left="-5" w:right="8"/>
      </w:pPr>
      <w:r>
        <w:t xml:space="preserve">określniki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, many, much, a lot of, </w:t>
      </w:r>
      <w:proofErr w:type="spellStart"/>
      <w:r>
        <w:t>lots</w:t>
      </w:r>
      <w:proofErr w:type="spellEnd"/>
      <w:r>
        <w:t xml:space="preserve"> of, a </w:t>
      </w:r>
      <w:proofErr w:type="spellStart"/>
      <w:r>
        <w:t>couple</w:t>
      </w:r>
      <w:proofErr w:type="spellEnd"/>
      <w:r>
        <w:t xml:space="preserve"> of, (a) </w:t>
      </w:r>
      <w:proofErr w:type="spellStart"/>
      <w:r>
        <w:t>little</w:t>
      </w:r>
      <w:proofErr w:type="spellEnd"/>
      <w:r>
        <w:t xml:space="preserve">, (a) </w:t>
      </w:r>
      <w:proofErr w:type="spellStart"/>
      <w:r>
        <w:t>few</w:t>
      </w:r>
      <w:proofErr w:type="spellEnd"/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Zaimki: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4987"/>
      </w:pPr>
      <w:proofErr w:type="spellStart"/>
      <w:r>
        <w:t>wskazujace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)  osobowe (I,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, we, </w:t>
      </w:r>
      <w:proofErr w:type="spellStart"/>
      <w:r>
        <w:t>they</w:t>
      </w:r>
      <w:proofErr w:type="spellEnd"/>
      <w:r>
        <w:t xml:space="preserve">)  </w:t>
      </w:r>
    </w:p>
    <w:p w:rsidR="0002031D" w:rsidRDefault="00BE7650">
      <w:pPr>
        <w:ind w:left="-5" w:right="3088"/>
      </w:pPr>
      <w:r>
        <w:lastRenderedPageBreak/>
        <w:t>dzierżawcze (</w:t>
      </w:r>
      <w:proofErr w:type="spellStart"/>
      <w:r>
        <w:t>mine</w:t>
      </w:r>
      <w:proofErr w:type="spellEnd"/>
      <w:r>
        <w:t xml:space="preserve">, </w:t>
      </w:r>
      <w:proofErr w:type="spellStart"/>
      <w:r>
        <w:t>yours</w:t>
      </w:r>
      <w:proofErr w:type="spellEnd"/>
      <w:r>
        <w:t xml:space="preserve">, his, </w:t>
      </w:r>
      <w:proofErr w:type="spellStart"/>
      <w:r>
        <w:t>hers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, </w:t>
      </w:r>
      <w:proofErr w:type="spellStart"/>
      <w:r>
        <w:t>ours</w:t>
      </w:r>
      <w:proofErr w:type="spellEnd"/>
      <w:r>
        <w:t xml:space="preserve">, </w:t>
      </w:r>
      <w:proofErr w:type="spellStart"/>
      <w:r>
        <w:t>theirs</w:t>
      </w:r>
      <w:proofErr w:type="spellEnd"/>
      <w:r>
        <w:t xml:space="preserve">)  dopełnieniowe (me,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 xml:space="preserve">)  </w:t>
      </w:r>
    </w:p>
    <w:p w:rsidR="0002031D" w:rsidRDefault="00BE7650">
      <w:pPr>
        <w:ind w:left="-5" w:right="8"/>
      </w:pPr>
      <w:r>
        <w:t>nieokreślone (</w:t>
      </w:r>
      <w:proofErr w:type="spellStart"/>
      <w:r>
        <w:t>someone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somewhere</w:t>
      </w:r>
      <w:proofErr w:type="spellEnd"/>
      <w:r>
        <w:t xml:space="preserve">, </w:t>
      </w:r>
      <w:proofErr w:type="spellStart"/>
      <w:r>
        <w:t>anyone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anywhere</w:t>
      </w:r>
      <w:proofErr w:type="spellEnd"/>
      <w:r>
        <w:t xml:space="preserve">, no one, </w:t>
      </w:r>
      <w:proofErr w:type="spellStart"/>
      <w:r>
        <w:t>nothing</w:t>
      </w:r>
      <w:proofErr w:type="spellEnd"/>
      <w:r>
        <w:t xml:space="preserve">, </w:t>
      </w:r>
    </w:p>
    <w:p w:rsidR="0002031D" w:rsidRDefault="00BE7650">
      <w:pPr>
        <w:ind w:left="-5" w:right="8"/>
      </w:pPr>
      <w:proofErr w:type="spellStart"/>
      <w:r>
        <w:t>nowhere</w:t>
      </w:r>
      <w:proofErr w:type="spellEnd"/>
      <w:r>
        <w:t xml:space="preserve">, </w:t>
      </w:r>
      <w:proofErr w:type="spellStart"/>
      <w:r>
        <w:t>none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>)  zwrotne i emfatyczne (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herself</w:t>
      </w:r>
      <w:proofErr w:type="spellEnd"/>
      <w:r>
        <w:t xml:space="preserve">,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ourselves</w:t>
      </w:r>
      <w:proofErr w:type="spellEnd"/>
      <w:r>
        <w:t xml:space="preserve">, </w:t>
      </w:r>
      <w:proofErr w:type="spellStart"/>
      <w:r>
        <w:t>yourselves</w:t>
      </w:r>
      <w:proofErr w:type="spellEnd"/>
      <w:r>
        <w:t xml:space="preserve">, </w:t>
      </w:r>
      <w:proofErr w:type="spellStart"/>
      <w:r>
        <w:t>themselves</w:t>
      </w:r>
      <w:proofErr w:type="spellEnd"/>
      <w:r>
        <w:t xml:space="preserve">) </w:t>
      </w:r>
      <w:proofErr w:type="spellStart"/>
      <w:r>
        <w:t>vs</w:t>
      </w:r>
      <w:proofErr w:type="spellEnd"/>
      <w:r>
        <w:t xml:space="preserve"> wzajemne (</w:t>
      </w:r>
      <w:proofErr w:type="spellStart"/>
      <w:r>
        <w:t>eachother</w:t>
      </w:r>
      <w:proofErr w:type="spellEnd"/>
      <w:r>
        <w:t xml:space="preserve">, one </w:t>
      </w:r>
      <w:proofErr w:type="spellStart"/>
      <w:r>
        <w:t>another</w:t>
      </w:r>
      <w:proofErr w:type="spellEnd"/>
      <w:r>
        <w:t>)  względne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)  </w:t>
      </w:r>
    </w:p>
    <w:p w:rsidR="0002031D" w:rsidRDefault="00BE7650">
      <w:pPr>
        <w:ind w:left="-5" w:right="8"/>
      </w:pPr>
      <w:r>
        <w:t xml:space="preserve">bezosobowe: </w:t>
      </w:r>
      <w:proofErr w:type="spellStart"/>
      <w:r>
        <w:t>you</w:t>
      </w:r>
      <w:proofErr w:type="spellEnd"/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Przymiotniki:  </w:t>
      </w:r>
    </w:p>
    <w:p w:rsidR="0002031D" w:rsidRDefault="0002031D">
      <w:pPr>
        <w:spacing w:after="15" w:line="259" w:lineRule="auto"/>
        <w:ind w:left="0" w:firstLine="0"/>
        <w:jc w:val="left"/>
      </w:pPr>
    </w:p>
    <w:p w:rsidR="0002031D" w:rsidRDefault="00BE7650">
      <w:pPr>
        <w:ind w:left="-5" w:right="2613"/>
      </w:pPr>
      <w:r>
        <w:t xml:space="preserve">przymiotniki określające kolor, rozmiar, kształt i narodowość przymiotniki dzierżawcze (my, </w:t>
      </w:r>
      <w:proofErr w:type="spellStart"/>
      <w:r>
        <w:t>your</w:t>
      </w:r>
      <w:proofErr w:type="spellEnd"/>
      <w:r>
        <w:t xml:space="preserve">, his,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)  </w:t>
      </w:r>
    </w:p>
    <w:p w:rsidR="0002031D" w:rsidRDefault="00BE7650">
      <w:pPr>
        <w:ind w:left="-5" w:right="8"/>
      </w:pPr>
      <w:r>
        <w:t xml:space="preserve">użycie przymiotników z so / </w:t>
      </w:r>
      <w:proofErr w:type="spellStart"/>
      <w:r>
        <w:t>such</w:t>
      </w:r>
      <w:proofErr w:type="spellEnd"/>
      <w:r>
        <w:t xml:space="preserve"> / </w:t>
      </w:r>
      <w:proofErr w:type="spellStart"/>
      <w:r>
        <w:t>how</w:t>
      </w:r>
      <w:proofErr w:type="spellEnd"/>
      <w:r>
        <w:t xml:space="preserve"> / </w:t>
      </w:r>
      <w:proofErr w:type="spellStart"/>
      <w:r>
        <w:t>what</w:t>
      </w:r>
      <w:proofErr w:type="spellEnd"/>
    </w:p>
    <w:p w:rsidR="0002031D" w:rsidRDefault="00BE7650">
      <w:pPr>
        <w:ind w:left="-5" w:right="8"/>
      </w:pPr>
      <w:r>
        <w:t>stopniowanie przymiotników jedno-i wielosylabowych (regularne i niektóre formy nieregularne –</w:t>
      </w:r>
      <w:proofErr w:type="spellStart"/>
      <w:r>
        <w:t>good</w:t>
      </w:r>
      <w:proofErr w:type="spellEnd"/>
      <w:r>
        <w:t xml:space="preserve"> / </w:t>
      </w:r>
      <w:proofErr w:type="spellStart"/>
      <w:r>
        <w:t>bad</w:t>
      </w:r>
      <w:proofErr w:type="spellEnd"/>
      <w:r>
        <w:t xml:space="preserve"> / far / </w:t>
      </w:r>
      <w:proofErr w:type="spellStart"/>
      <w:r>
        <w:t>little</w:t>
      </w:r>
      <w:proofErr w:type="spellEnd"/>
      <w:r>
        <w:t xml:space="preserve"> / old)  porównania (as ... as ..., </w:t>
      </w:r>
      <w:proofErr w:type="spellStart"/>
      <w:r>
        <w:t>longerthan</w:t>
      </w:r>
      <w:proofErr w:type="spellEnd"/>
      <w:r>
        <w:t xml:space="preserve">)  szyk przymiotników w zdaniu  </w:t>
      </w:r>
    </w:p>
    <w:p w:rsidR="0002031D" w:rsidRDefault="00BE7650">
      <w:pPr>
        <w:ind w:left="-5" w:right="8"/>
      </w:pPr>
      <w:r>
        <w:t xml:space="preserve">budowa słowotwórcza przymiotników  </w:t>
      </w:r>
    </w:p>
    <w:p w:rsidR="0002031D" w:rsidRDefault="0002031D">
      <w:pPr>
        <w:spacing w:after="17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Przysłówki:  </w:t>
      </w:r>
    </w:p>
    <w:p w:rsidR="0002031D" w:rsidRDefault="0002031D">
      <w:pPr>
        <w:spacing w:after="18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>częstotliwości (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)  </w:t>
      </w:r>
    </w:p>
    <w:p w:rsidR="0002031D" w:rsidRDefault="00BE7650">
      <w:pPr>
        <w:ind w:left="-5" w:right="8"/>
      </w:pPr>
      <w:r>
        <w:t>czasu przeszłego i przyszłego (</w:t>
      </w:r>
      <w:proofErr w:type="spellStart"/>
      <w:r>
        <w:t>lastweek</w:t>
      </w:r>
      <w:proofErr w:type="spellEnd"/>
      <w:r>
        <w:t xml:space="preserve">, ago, </w:t>
      </w:r>
      <w:proofErr w:type="spellStart"/>
      <w:r>
        <w:t>nextyear</w:t>
      </w:r>
      <w:proofErr w:type="spellEnd"/>
      <w:r>
        <w:t xml:space="preserve">, </w:t>
      </w:r>
      <w:proofErr w:type="spellStart"/>
      <w:r>
        <w:t>ateight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,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, for,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, itp.)  </w:t>
      </w:r>
    </w:p>
    <w:p w:rsidR="0002031D" w:rsidRDefault="00BE7650">
      <w:pPr>
        <w:ind w:left="-5" w:right="8"/>
      </w:pPr>
      <w:r>
        <w:t>sposobu (</w:t>
      </w:r>
      <w:proofErr w:type="spellStart"/>
      <w:r>
        <w:t>slowly</w:t>
      </w:r>
      <w:proofErr w:type="spellEnd"/>
      <w:r>
        <w:t xml:space="preserve">)  </w:t>
      </w:r>
    </w:p>
    <w:p w:rsidR="0002031D" w:rsidRDefault="00BE7650">
      <w:pPr>
        <w:spacing w:after="4"/>
        <w:ind w:left="-5" w:right="2781"/>
        <w:jc w:val="left"/>
      </w:pPr>
      <w:r>
        <w:t>stopnia (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extremely</w:t>
      </w:r>
      <w:proofErr w:type="spellEnd"/>
      <w:r>
        <w:t xml:space="preserve">, </w:t>
      </w:r>
      <w:proofErr w:type="spellStart"/>
      <w:r>
        <w:t>quite</w:t>
      </w:r>
      <w:proofErr w:type="spellEnd"/>
      <w:r>
        <w:t xml:space="preserve">, </w:t>
      </w:r>
      <w:proofErr w:type="spellStart"/>
      <w:r>
        <w:t>rather</w:t>
      </w:r>
      <w:proofErr w:type="spellEnd"/>
      <w:r>
        <w:t>)  miejsca (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there</w:t>
      </w:r>
      <w:proofErr w:type="spellEnd"/>
      <w:r>
        <w:t>)  formy regularne i nieregularne tworzone od przymiotników (</w:t>
      </w:r>
      <w:proofErr w:type="spellStart"/>
      <w:r>
        <w:t>slowly</w:t>
      </w:r>
      <w:proofErr w:type="spellEnd"/>
      <w:r>
        <w:t xml:space="preserve">, </w:t>
      </w:r>
      <w:proofErr w:type="spellStart"/>
      <w:r>
        <w:t>fast</w:t>
      </w:r>
      <w:proofErr w:type="spellEnd"/>
      <w:r>
        <w:t xml:space="preserve">)  stopniowanie przysłówków regularnych i nieregularnych  miejsce przysłówków w zdaniu  </w:t>
      </w:r>
    </w:p>
    <w:p w:rsidR="0002031D" w:rsidRDefault="0002031D">
      <w:pPr>
        <w:spacing w:after="18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Spójniki zdań złożonych współrzędnie i podrzędnie: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and, but, </w:t>
      </w:r>
      <w:proofErr w:type="spellStart"/>
      <w:r>
        <w:t>or</w:t>
      </w:r>
      <w:proofErr w:type="spellEnd"/>
    </w:p>
    <w:p w:rsidR="0002031D" w:rsidRDefault="00BE7650">
      <w:pPr>
        <w:spacing w:after="4"/>
        <w:ind w:left="-5" w:right="5846"/>
        <w:jc w:val="left"/>
      </w:pPr>
      <w:proofErr w:type="spellStart"/>
      <w:r>
        <w:t>next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atfirst</w:t>
      </w:r>
      <w:proofErr w:type="spellEnd"/>
      <w:r>
        <w:t xml:space="preserve">, 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, as </w:t>
      </w:r>
      <w:proofErr w:type="spellStart"/>
      <w:r>
        <w:t>soon</w:t>
      </w:r>
      <w:proofErr w:type="spellEnd"/>
      <w:r>
        <w:t xml:space="preserve"> as, </w:t>
      </w:r>
      <w:proofErr w:type="spellStart"/>
      <w:r>
        <w:t>once</w:t>
      </w:r>
      <w:proofErr w:type="spellEnd"/>
      <w:r>
        <w:t xml:space="preserve">, </w:t>
      </w:r>
      <w:proofErr w:type="spellStart"/>
      <w:r>
        <w:t>until</w:t>
      </w:r>
      <w:proofErr w:type="spellEnd"/>
      <w:r>
        <w:t xml:space="preserve">, 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so</w:t>
      </w:r>
      <w:r>
        <w:rPr>
          <w:rFonts w:ascii="Segoe UI Symbol" w:eastAsia="Segoe UI Symbol" w:hAnsi="Segoe UI Symbol" w:cs="Segoe UI Symbol"/>
        </w:rPr>
        <w:t>•</w:t>
      </w:r>
      <w:r>
        <w:t>if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,  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, as  </w:t>
      </w:r>
      <w:proofErr w:type="spellStart"/>
      <w:r>
        <w:t>in</w:t>
      </w:r>
      <w:proofErr w:type="spellEnd"/>
      <w:r>
        <w:t xml:space="preserve"> order to,   so / </w:t>
      </w:r>
      <w:proofErr w:type="spellStart"/>
      <w:r>
        <w:t>such</w:t>
      </w:r>
      <w:proofErr w:type="spellEnd"/>
      <w:r>
        <w:t xml:space="preserve"> ... </w:t>
      </w:r>
      <w:proofErr w:type="spellStart"/>
      <w:r>
        <w:t>that</w:t>
      </w:r>
      <w:proofErr w:type="spellEnd"/>
    </w:p>
    <w:p w:rsidR="0002031D" w:rsidRDefault="00BE7650">
      <w:pPr>
        <w:ind w:left="-5" w:right="8"/>
      </w:pPr>
      <w:proofErr w:type="spellStart"/>
      <w:r>
        <w:t>however</w:t>
      </w:r>
      <w:proofErr w:type="spellEnd"/>
      <w:r>
        <w:t>, (al)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spite of, </w:t>
      </w:r>
      <w:proofErr w:type="spellStart"/>
      <w:r>
        <w:t>despite</w:t>
      </w:r>
      <w:proofErr w:type="spellEnd"/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Przyimki: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spacing w:after="4"/>
        <w:ind w:left="-5" w:right="2404"/>
        <w:jc w:val="left"/>
      </w:pPr>
      <w:r>
        <w:t xml:space="preserve">w okolicznikach miejsca </w:t>
      </w:r>
      <w:proofErr w:type="spellStart"/>
      <w:r>
        <w:t>(i</w:t>
      </w:r>
      <w:proofErr w:type="spellEnd"/>
      <w:r>
        <w:t xml:space="preserve">n, on, </w:t>
      </w:r>
      <w:proofErr w:type="spellStart"/>
      <w:r>
        <w:t>at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, </w:t>
      </w:r>
      <w:proofErr w:type="spellStart"/>
      <w:r>
        <w:t>opposite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to itp.)  w okolicznikach czasu (on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... </w:t>
      </w:r>
      <w:proofErr w:type="spellStart"/>
      <w:r>
        <w:t>o’clock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, </w:t>
      </w:r>
      <w:proofErr w:type="spellStart"/>
      <w:r>
        <w:t>aftermidnight</w:t>
      </w:r>
      <w:proofErr w:type="spellEnd"/>
      <w:r>
        <w:t xml:space="preserve">)  kierunku i ruchu (np.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towards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, down)  </w:t>
      </w:r>
    </w:p>
    <w:p w:rsidR="0002031D" w:rsidRDefault="00BE7650">
      <w:pPr>
        <w:ind w:left="-5" w:right="8"/>
      </w:pPr>
      <w:r>
        <w:t xml:space="preserve">przyimki towarzyszące przymiotnikom (np. </w:t>
      </w:r>
      <w:proofErr w:type="spellStart"/>
      <w:r>
        <w:t>goodat</w:t>
      </w:r>
      <w:proofErr w:type="spellEnd"/>
      <w:r>
        <w:t xml:space="preserve">, </w:t>
      </w:r>
      <w:proofErr w:type="spellStart"/>
      <w:r>
        <w:t>keen</w:t>
      </w:r>
      <w:proofErr w:type="spellEnd"/>
      <w:r>
        <w:t xml:space="preserve"> on, </w:t>
      </w:r>
      <w:proofErr w:type="spellStart"/>
      <w:r>
        <w:t>interested</w:t>
      </w:r>
      <w:proofErr w:type="spellEnd"/>
      <w:r>
        <w:t xml:space="preserve"> in) i czasownikom (np. </w:t>
      </w:r>
      <w:proofErr w:type="spellStart"/>
      <w:r>
        <w:t>thank</w:t>
      </w:r>
      <w:proofErr w:type="spellEnd"/>
      <w:r>
        <w:t xml:space="preserve"> for,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, </w:t>
      </w:r>
      <w:proofErr w:type="spellStart"/>
      <w:r>
        <w:t>congratulate</w:t>
      </w:r>
      <w:proofErr w:type="spellEnd"/>
      <w:r>
        <w:t xml:space="preserve"> on,)  pytania z przyimkiem na końcu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Liczebniki: </w:t>
      </w:r>
    </w:p>
    <w:p w:rsidR="0002031D" w:rsidRDefault="0002031D">
      <w:pPr>
        <w:spacing w:after="13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główne  </w:t>
      </w:r>
    </w:p>
    <w:p w:rsidR="0002031D" w:rsidRDefault="00BE7650">
      <w:pPr>
        <w:ind w:left="-5" w:right="8"/>
      </w:pPr>
      <w:r>
        <w:t xml:space="preserve">porządkowe (first, </w:t>
      </w:r>
      <w:proofErr w:type="spellStart"/>
      <w:r>
        <w:t>second</w:t>
      </w:r>
      <w:proofErr w:type="spellEnd"/>
      <w:r>
        <w:t xml:space="preserve">, third, </w:t>
      </w:r>
      <w:proofErr w:type="spellStart"/>
      <w:r>
        <w:t>fourth</w:t>
      </w:r>
      <w:proofErr w:type="spellEnd"/>
      <w:r>
        <w:t xml:space="preserve">, itd.)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02031D">
      <w:pPr>
        <w:spacing w:after="16" w:line="259" w:lineRule="auto"/>
        <w:ind w:left="0" w:firstLine="0"/>
        <w:jc w:val="left"/>
      </w:pPr>
    </w:p>
    <w:p w:rsidR="0002031D" w:rsidRDefault="00BE7650">
      <w:pPr>
        <w:ind w:left="-5" w:right="8"/>
      </w:pPr>
      <w:r>
        <w:t xml:space="preserve">FUNKCJE JĘZYKOWE 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spacing w:after="4"/>
        <w:ind w:left="-5" w:right="5265"/>
        <w:jc w:val="left"/>
      </w:pPr>
      <w:r>
        <w:t xml:space="preserve">Identyfikacja i lokalizacja osoby  Przedstawianie siebie i innych  Opisywanie krajów i narodowości  </w:t>
      </w:r>
    </w:p>
    <w:p w:rsidR="0002031D" w:rsidRDefault="00BE7650">
      <w:pPr>
        <w:ind w:left="-5" w:right="8"/>
      </w:pPr>
      <w:r>
        <w:lastRenderedPageBreak/>
        <w:t xml:space="preserve">Opisywanie postaci: dane osobowe, wygląd, osobowość  </w:t>
      </w:r>
    </w:p>
    <w:p w:rsidR="0002031D" w:rsidRDefault="00BE7650">
      <w:pPr>
        <w:ind w:left="-5" w:right="8"/>
      </w:pPr>
      <w:r>
        <w:t xml:space="preserve">Opisywanie przedmiotów, zwierząt  </w:t>
      </w:r>
    </w:p>
    <w:p w:rsidR="0002031D" w:rsidRDefault="00BE7650">
      <w:pPr>
        <w:ind w:left="-5" w:right="8"/>
      </w:pPr>
      <w:r>
        <w:t xml:space="preserve">Identyfikacja i lokalizacja przedmiotu (np. określanie miejsca położenia przedmiotów, usytuowania budynków w mieście)  </w:t>
      </w:r>
    </w:p>
    <w:p w:rsidR="0002031D" w:rsidRDefault="00BE7650">
      <w:pPr>
        <w:ind w:left="-5" w:right="8"/>
      </w:pPr>
      <w:r>
        <w:t xml:space="preserve">Opisywanie miejsc(np. pomieszczeń w domu i szkole, budynków w mieście, atrakcji turystycznych)  Opisywanie klimatu i pogody  </w:t>
      </w:r>
    </w:p>
    <w:p w:rsidR="0002031D" w:rsidRDefault="00BE7650">
      <w:pPr>
        <w:ind w:left="-5" w:right="8"/>
      </w:pPr>
      <w:r>
        <w:t xml:space="preserve">Rozpoczynanie, podtrzymywanie, kończenie rozmowy, sposoby zwracania się do rozmówcy  </w:t>
      </w:r>
    </w:p>
    <w:p w:rsidR="0002031D" w:rsidRDefault="00BE7650">
      <w:pPr>
        <w:ind w:left="-5" w:right="8"/>
      </w:pPr>
      <w:r>
        <w:t xml:space="preserve">Zwroty grzecznościowe: powitanie, pożegnanie, podziękowanie, przepraszanie Opisywanie czynności zwyczajowych (np. opisywanie zajęć codziennych i form spędzania czasu wolnego)  </w:t>
      </w:r>
    </w:p>
    <w:p w:rsidR="0002031D" w:rsidRDefault="00BE7650">
      <w:pPr>
        <w:ind w:left="-5" w:right="8"/>
      </w:pPr>
      <w:r>
        <w:t xml:space="preserve">Opisywanie czynności odbywających się w chwili mówienia i trwających tymczasowo Porównywanie cech osób, przedmiotów, miejsc, czynności  </w:t>
      </w:r>
    </w:p>
    <w:p w:rsidR="0002031D" w:rsidRDefault="00BE7650">
      <w:pPr>
        <w:ind w:left="-5" w:right="8"/>
      </w:pPr>
      <w:r>
        <w:t xml:space="preserve">Opisywanie czynności i sytuacji w przeszłości, następstwo wydarzeń  </w:t>
      </w:r>
    </w:p>
    <w:p w:rsidR="0002031D" w:rsidRDefault="00BE7650">
      <w:pPr>
        <w:ind w:left="-5" w:right="8"/>
      </w:pPr>
      <w:r>
        <w:t xml:space="preserve">Wyrażanie zwyczajów w przeszłości (np. I </w:t>
      </w:r>
      <w:proofErr w:type="spellStart"/>
      <w:r>
        <w:t>used</w:t>
      </w:r>
      <w:proofErr w:type="spellEnd"/>
      <w:r>
        <w:t xml:space="preserve"> to / I </w:t>
      </w:r>
      <w:proofErr w:type="spellStart"/>
      <w:r>
        <w:t>would</w:t>
      </w:r>
      <w:proofErr w:type="spellEnd"/>
      <w:r>
        <w:t xml:space="preserve"> ...)  </w:t>
      </w:r>
    </w:p>
    <w:p w:rsidR="0002031D" w:rsidRDefault="00BE7650">
      <w:pPr>
        <w:ind w:left="-5" w:right="8"/>
      </w:pPr>
      <w:r>
        <w:t xml:space="preserve">Wyrażanie przewidywań, wydarzeń w przyszłości (np.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willhappen</w:t>
      </w:r>
      <w:proofErr w:type="spellEnd"/>
      <w:r>
        <w:t xml:space="preserve"> ... We will be </w:t>
      </w:r>
      <w:proofErr w:type="spellStart"/>
      <w:r>
        <w:t>livinglonger</w:t>
      </w:r>
      <w:proofErr w:type="spellEnd"/>
      <w:r>
        <w:t xml:space="preserve"> ...)  Wyrażanie planów, zamierzeń, intencji i ambicji (np. </w:t>
      </w:r>
      <w:proofErr w:type="spellStart"/>
      <w:r>
        <w:t>I’mgoing</w:t>
      </w:r>
      <w:proofErr w:type="spellEnd"/>
      <w:r>
        <w:t xml:space="preserve"> to buy..., </w:t>
      </w:r>
      <w:proofErr w:type="spellStart"/>
      <w:r>
        <w:t>I’mseeing</w:t>
      </w:r>
      <w:proofErr w:type="spellEnd"/>
      <w:r>
        <w:t xml:space="preserve"> ...) Podejmowanie spontanicznych decyzji  </w:t>
      </w:r>
    </w:p>
    <w:p w:rsidR="0002031D" w:rsidRDefault="00BE7650">
      <w:pPr>
        <w:ind w:left="-5" w:right="8"/>
      </w:pPr>
      <w:r>
        <w:t xml:space="preserve">Pytanie i prośba o informację lub wyjaśnienie Wyrażanie upodobań (np. I </w:t>
      </w:r>
      <w:proofErr w:type="spellStart"/>
      <w:r>
        <w:t>like</w:t>
      </w:r>
      <w:proofErr w:type="spellEnd"/>
      <w:r>
        <w:t xml:space="preserve"> / </w:t>
      </w:r>
      <w:proofErr w:type="spellStart"/>
      <w:r>
        <w:t>love</w:t>
      </w:r>
      <w:proofErr w:type="spellEnd"/>
      <w:r>
        <w:t xml:space="preserve"> / </w:t>
      </w:r>
      <w:proofErr w:type="spellStart"/>
      <w:r>
        <w:t>hate</w:t>
      </w:r>
      <w:proofErr w:type="spellEnd"/>
      <w:r>
        <w:t xml:space="preserve">, I </w:t>
      </w:r>
      <w:proofErr w:type="spellStart"/>
      <w:r>
        <w:t>prefer</w:t>
      </w:r>
      <w:proofErr w:type="spellEnd"/>
      <w:r>
        <w:t xml:space="preserve"> ..., </w:t>
      </w:r>
    </w:p>
    <w:p w:rsidR="0002031D" w:rsidRDefault="00BE7650">
      <w:pPr>
        <w:ind w:left="-5" w:right="8"/>
      </w:pPr>
      <w:proofErr w:type="spellStart"/>
      <w:r>
        <w:t>I’drather</w:t>
      </w:r>
      <w:proofErr w:type="spellEnd"/>
      <w:r>
        <w:t xml:space="preserve"> / </w:t>
      </w:r>
      <w:proofErr w:type="spellStart"/>
      <w:r>
        <w:t>I’dsooner</w:t>
      </w:r>
      <w:proofErr w:type="spellEnd"/>
      <w:r>
        <w:t xml:space="preserve">..., I </w:t>
      </w:r>
      <w:proofErr w:type="spellStart"/>
      <w:r>
        <w:t>fancy</w:t>
      </w:r>
      <w:proofErr w:type="spellEnd"/>
      <w:r>
        <w:t xml:space="preserve"> ...)  </w:t>
      </w:r>
    </w:p>
    <w:p w:rsidR="0002031D" w:rsidRDefault="00BE7650">
      <w:pPr>
        <w:ind w:left="-5" w:right="8"/>
      </w:pPr>
      <w:r>
        <w:t xml:space="preserve">Pytanie o upodobania (np. Do </w:t>
      </w:r>
      <w:proofErr w:type="spellStart"/>
      <w:r>
        <w:t>youlike</w:t>
      </w:r>
      <w:proofErr w:type="spellEnd"/>
      <w:r>
        <w:t xml:space="preserve"> ...?, Do </w:t>
      </w:r>
      <w:proofErr w:type="spellStart"/>
      <w:r>
        <w:t>youfancy</w:t>
      </w:r>
      <w:proofErr w:type="spellEnd"/>
      <w:r>
        <w:t xml:space="preserve"> ...?)  </w:t>
      </w:r>
    </w:p>
    <w:p w:rsidR="0002031D" w:rsidRDefault="00BE7650">
      <w:pPr>
        <w:ind w:left="-5" w:right="8"/>
      </w:pPr>
      <w:r>
        <w:t xml:space="preserve">Określanie czasu i częstotliwości  </w:t>
      </w:r>
    </w:p>
    <w:p w:rsidR="0002031D" w:rsidRDefault="00BE7650">
      <w:pPr>
        <w:ind w:left="-5" w:right="8"/>
      </w:pPr>
      <w:r>
        <w:t xml:space="preserve">Określanie odległości  </w:t>
      </w:r>
    </w:p>
    <w:p w:rsidR="0002031D" w:rsidRDefault="00BE7650">
      <w:pPr>
        <w:ind w:left="-5" w:right="8"/>
      </w:pPr>
      <w:r>
        <w:t xml:space="preserve">Określanie liczby i ilości (np. a lot of... many... a </w:t>
      </w:r>
      <w:proofErr w:type="spellStart"/>
      <w:r>
        <w:t>couple</w:t>
      </w:r>
      <w:proofErr w:type="spellEnd"/>
      <w:r>
        <w:t xml:space="preserve"> of, (a) </w:t>
      </w:r>
      <w:proofErr w:type="spellStart"/>
      <w:r>
        <w:t>little</w:t>
      </w:r>
      <w:proofErr w:type="spellEnd"/>
      <w:r>
        <w:t xml:space="preserve">, (a)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several</w:t>
      </w:r>
      <w:proofErr w:type="spellEnd"/>
      <w:r>
        <w:t xml:space="preserve">) Pytanie o drogę, kierunek, wskazywanie drogi, określanie kierunku Określanie ceny (prowadzenie negocjacji w sklepie)  </w:t>
      </w:r>
    </w:p>
    <w:p w:rsidR="0002031D" w:rsidRDefault="00BE7650">
      <w:pPr>
        <w:ind w:left="-5" w:right="8"/>
      </w:pPr>
      <w:r>
        <w:t xml:space="preserve">Przekazywanie pytań i poleceń podanych przez inną osobę (np. He </w:t>
      </w:r>
      <w:proofErr w:type="spellStart"/>
      <w:r>
        <w:t>asked</w:t>
      </w:r>
      <w:proofErr w:type="spellEnd"/>
      <w:r>
        <w:t xml:space="preserve"> me to ..., </w:t>
      </w:r>
      <w:proofErr w:type="spellStart"/>
      <w:r>
        <w:t>Shewonderedif</w:t>
      </w:r>
      <w:proofErr w:type="spellEnd"/>
      <w:r>
        <w:t xml:space="preserve"> I </w:t>
      </w:r>
    </w:p>
    <w:p w:rsidR="0002031D" w:rsidRDefault="00BE7650">
      <w:pPr>
        <w:ind w:left="-5" w:right="8"/>
      </w:pPr>
      <w:proofErr w:type="spellStart"/>
      <w:r>
        <w:t>could</w:t>
      </w:r>
      <w:proofErr w:type="spellEnd"/>
      <w:r>
        <w:t xml:space="preserve"> ...)  </w:t>
      </w:r>
    </w:p>
    <w:p w:rsidR="0002031D" w:rsidRDefault="00BE7650">
      <w:pPr>
        <w:ind w:left="-5" w:right="8"/>
      </w:pPr>
      <w:r>
        <w:t xml:space="preserve">Określanie umiejętności, kompetencji (np. I </w:t>
      </w:r>
      <w:proofErr w:type="spellStart"/>
      <w:r>
        <w:t>can</w:t>
      </w:r>
      <w:proofErr w:type="spellEnd"/>
      <w:r>
        <w:t xml:space="preserve"> ..., He </w:t>
      </w:r>
      <w:proofErr w:type="spellStart"/>
      <w:r>
        <w:t>isable</w:t>
      </w:r>
      <w:proofErr w:type="spellEnd"/>
      <w:r>
        <w:t xml:space="preserve"> to ...)  </w:t>
      </w:r>
    </w:p>
    <w:p w:rsidR="0002031D" w:rsidRDefault="00BE7650">
      <w:pPr>
        <w:ind w:left="-5" w:right="8"/>
      </w:pPr>
      <w:r>
        <w:t xml:space="preserve">Wyrażanie umiejętności w przeszłości i w przyszłości (np. I was </w:t>
      </w:r>
      <w:proofErr w:type="spellStart"/>
      <w:r>
        <w:t>able</w:t>
      </w:r>
      <w:proofErr w:type="spellEnd"/>
      <w:r>
        <w:t xml:space="preserve"> to ..., </w:t>
      </w:r>
      <w:proofErr w:type="spellStart"/>
      <w:r>
        <w:t>Shemanaged</w:t>
      </w:r>
      <w:proofErr w:type="spellEnd"/>
      <w:r>
        <w:t xml:space="preserve"> to ..., </w:t>
      </w:r>
      <w:proofErr w:type="spellStart"/>
      <w:r>
        <w:t>Theywill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...)  </w:t>
      </w:r>
    </w:p>
    <w:p w:rsidR="0002031D" w:rsidRDefault="00BE7650">
      <w:pPr>
        <w:ind w:left="-5" w:right="8"/>
      </w:pPr>
      <w:r>
        <w:t xml:space="preserve">Określanie posiadania i przynależności  </w:t>
      </w:r>
    </w:p>
    <w:p w:rsidR="0002031D" w:rsidRDefault="00BE7650">
      <w:pPr>
        <w:ind w:left="-5" w:right="8"/>
      </w:pPr>
      <w:r>
        <w:t xml:space="preserve">Wyrażanie zgody lub sprzeciwu </w:t>
      </w:r>
    </w:p>
    <w:p w:rsidR="0002031D" w:rsidRDefault="00BE7650">
      <w:pPr>
        <w:ind w:left="-5" w:right="8"/>
      </w:pPr>
      <w:r>
        <w:t xml:space="preserve">Pytanie o opinię, wyrażanie własnej opinii (np. I </w:t>
      </w:r>
      <w:proofErr w:type="spellStart"/>
      <w:r>
        <w:t>think</w:t>
      </w:r>
      <w:proofErr w:type="spellEnd"/>
      <w:r>
        <w:t xml:space="preserve">.., In my </w:t>
      </w:r>
      <w:proofErr w:type="spellStart"/>
      <w:r>
        <w:t>opinion</w:t>
      </w:r>
      <w:proofErr w:type="spellEnd"/>
      <w:r>
        <w:t xml:space="preserve">., </w:t>
      </w:r>
      <w:proofErr w:type="spellStart"/>
      <w:r>
        <w:t>Ifyouask</w:t>
      </w:r>
      <w:proofErr w:type="spellEnd"/>
      <w:r>
        <w:t xml:space="preserve"> me...);  </w:t>
      </w:r>
    </w:p>
    <w:p w:rsidR="0002031D" w:rsidRDefault="00BE7650">
      <w:pPr>
        <w:spacing w:after="4"/>
        <w:ind w:left="-5" w:right="-4"/>
        <w:jc w:val="left"/>
      </w:pPr>
      <w:r>
        <w:t xml:space="preserve">Uzasadnianie opinii; przedstawianie argumentów za i przeciw, wad i zalet rozwiązań Wyrażanie opinii i krytyki na temat wydarzeń w przeszłości (np. </w:t>
      </w:r>
      <w:proofErr w:type="spellStart"/>
      <w:r>
        <w:t>Youshouldn’thave</w:t>
      </w:r>
      <w:proofErr w:type="spellEnd"/>
      <w:r>
        <w:t xml:space="preserve">.. )  Potwierdzanie lub zaprzeczanie opinii  </w:t>
      </w:r>
    </w:p>
    <w:p w:rsidR="0002031D" w:rsidRDefault="00BE7650">
      <w:pPr>
        <w:ind w:left="-5" w:right="8"/>
      </w:pPr>
      <w:r>
        <w:t xml:space="preserve">Wyrażanie pewności lub prawdopodobieństwa (np. </w:t>
      </w:r>
      <w:proofErr w:type="spellStart"/>
      <w:r>
        <w:t>Probably</w:t>
      </w:r>
      <w:proofErr w:type="spellEnd"/>
      <w:r>
        <w:t xml:space="preserve">. </w:t>
      </w:r>
      <w:proofErr w:type="spellStart"/>
      <w:r>
        <w:t>Thatcan’t</w:t>
      </w:r>
      <w:proofErr w:type="spellEnd"/>
      <w:r>
        <w:t xml:space="preserve"> be </w:t>
      </w:r>
      <w:proofErr w:type="spellStart"/>
      <w:r>
        <w:t>true</w:t>
      </w:r>
      <w:proofErr w:type="spellEnd"/>
      <w:r>
        <w:t xml:space="preserve">.)  </w:t>
      </w:r>
    </w:p>
    <w:p w:rsidR="0002031D" w:rsidRDefault="00BE7650">
      <w:pPr>
        <w:ind w:left="-5" w:right="8"/>
      </w:pPr>
      <w:r>
        <w:t xml:space="preserve">Spekulowanie w odniesieniu do przeszłości (np.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musthave</w:t>
      </w:r>
      <w:proofErr w:type="spellEnd"/>
      <w:r>
        <w:t xml:space="preserve"> ...,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mayhave</w:t>
      </w:r>
      <w:proofErr w:type="spellEnd"/>
      <w:r>
        <w:t xml:space="preserve"> ...) Wyrażanie uczuć i emocji  </w:t>
      </w:r>
    </w:p>
    <w:p w:rsidR="0002031D" w:rsidRDefault="00BE7650">
      <w:pPr>
        <w:ind w:left="-5" w:right="8"/>
      </w:pPr>
      <w:r>
        <w:t xml:space="preserve">Opisywanie samopoczucia, problemów zdrowotnych  </w:t>
      </w:r>
    </w:p>
    <w:p w:rsidR="0002031D" w:rsidRDefault="00BE7650">
      <w:pPr>
        <w:ind w:left="-5" w:right="8"/>
      </w:pPr>
      <w:r>
        <w:t xml:space="preserve">Prośba o wybaczenie  </w:t>
      </w:r>
    </w:p>
    <w:p w:rsidR="0002031D" w:rsidRDefault="00BE7650">
      <w:pPr>
        <w:ind w:left="-5" w:right="8"/>
      </w:pPr>
      <w:r>
        <w:t xml:space="preserve">Wyrażanie zainteresowania, zdziwienia, rozczarowania  </w:t>
      </w:r>
    </w:p>
    <w:p w:rsidR="0002031D" w:rsidRDefault="00BE7650">
      <w:pPr>
        <w:ind w:left="-5" w:right="8"/>
      </w:pPr>
      <w:r>
        <w:t xml:space="preserve">Wyrażanie sugestii, udzielanie rady (np. </w:t>
      </w:r>
      <w:proofErr w:type="spellStart"/>
      <w:r>
        <w:t>Youshould</w:t>
      </w:r>
      <w:proofErr w:type="spellEnd"/>
      <w:r>
        <w:t xml:space="preserve">..., </w:t>
      </w:r>
      <w:proofErr w:type="spellStart"/>
      <w:r>
        <w:t>Youought</w:t>
      </w:r>
      <w:proofErr w:type="spellEnd"/>
      <w:r>
        <w:t xml:space="preserve"> to ..., </w:t>
      </w:r>
      <w:proofErr w:type="spellStart"/>
      <w:r>
        <w:t>You’dbetter</w:t>
      </w:r>
      <w:proofErr w:type="spellEnd"/>
      <w:r>
        <w:t xml:space="preserve"> ...,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wereyou</w:t>
      </w:r>
      <w:proofErr w:type="spellEnd"/>
    </w:p>
    <w:p w:rsidR="0002031D" w:rsidRDefault="00BE7650">
      <w:pPr>
        <w:ind w:left="-5" w:right="8"/>
      </w:pPr>
      <w:r>
        <w:t xml:space="preserve">..., </w:t>
      </w:r>
      <w:proofErr w:type="spellStart"/>
      <w:r>
        <w:t>I’davoid</w:t>
      </w:r>
      <w:proofErr w:type="spellEnd"/>
      <w:r>
        <w:t xml:space="preserve"> ...)  </w:t>
      </w:r>
    </w:p>
    <w:p w:rsidR="0002031D" w:rsidRDefault="00BE7650">
      <w:pPr>
        <w:ind w:left="-5" w:right="8"/>
      </w:pPr>
      <w:r>
        <w:t xml:space="preserve">Wyrażanie zakazu i nakazu (np. </w:t>
      </w:r>
      <w:proofErr w:type="spellStart"/>
      <w:r>
        <w:t>Youmustn’t</w:t>
      </w:r>
      <w:proofErr w:type="spellEnd"/>
      <w:r>
        <w:t xml:space="preserve">, </w:t>
      </w:r>
      <w:proofErr w:type="spellStart"/>
      <w:r>
        <w:t>It’sallowed</w:t>
      </w:r>
      <w:proofErr w:type="spellEnd"/>
      <w:r>
        <w:t xml:space="preserve">, </w:t>
      </w:r>
      <w:proofErr w:type="spellStart"/>
      <w:r>
        <w:t>It’sforbidden</w:t>
      </w:r>
      <w:proofErr w:type="spellEnd"/>
      <w:r>
        <w:t xml:space="preserve">, </w:t>
      </w:r>
      <w:proofErr w:type="spellStart"/>
      <w:r>
        <w:t>Youneedn’t</w:t>
      </w:r>
      <w:proofErr w:type="spellEnd"/>
      <w:r>
        <w:t xml:space="preserve"> )  </w:t>
      </w:r>
    </w:p>
    <w:p w:rsidR="0002031D" w:rsidRDefault="00BE7650">
      <w:pPr>
        <w:ind w:left="-5" w:right="8"/>
      </w:pPr>
      <w:r>
        <w:t xml:space="preserve">Wyrażanie pozwolenia (np. </w:t>
      </w:r>
      <w:proofErr w:type="spellStart"/>
      <w:r>
        <w:t>Youcan</w:t>
      </w:r>
      <w:proofErr w:type="spellEnd"/>
      <w:r>
        <w:t xml:space="preserve">..., </w:t>
      </w:r>
      <w:proofErr w:type="spellStart"/>
      <w:r>
        <w:t>You’reallowed</w:t>
      </w:r>
      <w:proofErr w:type="spellEnd"/>
      <w:r>
        <w:t xml:space="preserve"> to ...)  </w:t>
      </w:r>
    </w:p>
    <w:p w:rsidR="0002031D" w:rsidRDefault="00BE7650">
      <w:pPr>
        <w:ind w:left="-5" w:right="8"/>
      </w:pPr>
      <w:r>
        <w:t xml:space="preserve">Pytanie o możliwość, prośba o przyzwolenie  Wyrażanie przyczyny i skutku (np. to ..., </w:t>
      </w:r>
      <w:proofErr w:type="spellStart"/>
      <w:r>
        <w:t>because</w:t>
      </w:r>
      <w:proofErr w:type="spellEnd"/>
      <w:r>
        <w:t xml:space="preserve"> ..., </w:t>
      </w:r>
      <w:proofErr w:type="spellStart"/>
      <w:r>
        <w:t>sothat</w:t>
      </w:r>
      <w:proofErr w:type="spellEnd"/>
      <w:r>
        <w:t xml:space="preserve"> ..., in order to ...) Wyrażanie warunku (np. </w:t>
      </w:r>
      <w:proofErr w:type="spellStart"/>
      <w:r>
        <w:t>Ifyou</w:t>
      </w:r>
      <w:proofErr w:type="spellEnd"/>
      <w:r>
        <w:t xml:space="preserve"> want to ..., </w:t>
      </w:r>
      <w:proofErr w:type="spellStart"/>
      <w:r>
        <w:t>Ifit</w:t>
      </w:r>
      <w:proofErr w:type="spellEnd"/>
      <w:r>
        <w:t xml:space="preserve"> was / </w:t>
      </w:r>
      <w:proofErr w:type="spellStart"/>
      <w:r>
        <w:t>were</w:t>
      </w:r>
      <w:proofErr w:type="spellEnd"/>
      <w:r>
        <w:t xml:space="preserve">..., </w:t>
      </w:r>
      <w:proofErr w:type="spellStart"/>
      <w:r>
        <w:t>Ifithadhappened</w:t>
      </w:r>
      <w:proofErr w:type="spellEnd"/>
      <w:r>
        <w:t xml:space="preserve"> ...)  </w:t>
      </w:r>
    </w:p>
    <w:p w:rsidR="0002031D" w:rsidRDefault="00BE7650">
      <w:pPr>
        <w:spacing w:after="172"/>
        <w:ind w:left="-5" w:right="8"/>
      </w:pPr>
      <w:r>
        <w:t xml:space="preserve">Ostrzeganie  </w:t>
      </w:r>
    </w:p>
    <w:p w:rsidR="0002031D" w:rsidRDefault="00BE7650">
      <w:pPr>
        <w:spacing w:after="169"/>
        <w:ind w:left="-5" w:right="8"/>
      </w:pPr>
      <w:r>
        <w:t xml:space="preserve">Składanie propozycji, przyjęcie lub odrzucenie propozycji (np. </w:t>
      </w:r>
      <w:proofErr w:type="spellStart"/>
      <w:r>
        <w:t>Wouldyoulike</w:t>
      </w:r>
      <w:proofErr w:type="spellEnd"/>
      <w:r>
        <w:t xml:space="preserve"> ...? </w:t>
      </w:r>
      <w:proofErr w:type="spellStart"/>
      <w:r>
        <w:t>Shall</w:t>
      </w:r>
      <w:proofErr w:type="spellEnd"/>
      <w:r>
        <w:t xml:space="preserve"> I ...?)  </w:t>
      </w:r>
    </w:p>
    <w:p w:rsidR="0002031D" w:rsidRDefault="00BE7650">
      <w:pPr>
        <w:spacing w:after="152"/>
        <w:ind w:left="-5" w:right="8"/>
      </w:pPr>
      <w:r>
        <w:t xml:space="preserve">Prośba o przekazanie wiadomości  </w:t>
      </w:r>
    </w:p>
    <w:p w:rsidR="0002031D" w:rsidRDefault="00BE7650">
      <w:pPr>
        <w:spacing w:after="171"/>
        <w:ind w:left="-5" w:right="8"/>
      </w:pPr>
      <w:r>
        <w:t xml:space="preserve">Zaoferowanie pomocy, prośba o pomoc (np. </w:t>
      </w:r>
      <w:proofErr w:type="spellStart"/>
      <w:r>
        <w:t>Canyou</w:t>
      </w:r>
      <w:proofErr w:type="spellEnd"/>
      <w:r>
        <w:t xml:space="preserve"> ..., </w:t>
      </w:r>
      <w:proofErr w:type="spellStart"/>
      <w:r>
        <w:t>please</w:t>
      </w:r>
      <w:proofErr w:type="spellEnd"/>
      <w:r>
        <w:t xml:space="preserve">? Do </w:t>
      </w:r>
      <w:proofErr w:type="spellStart"/>
      <w:r>
        <w:t>youthinkyoucould</w:t>
      </w:r>
      <w:proofErr w:type="spellEnd"/>
      <w:r>
        <w:t xml:space="preserve"> ...? I </w:t>
      </w:r>
      <w:proofErr w:type="spellStart"/>
      <w:r>
        <w:t>wonderifyoucould</w:t>
      </w:r>
      <w:proofErr w:type="spellEnd"/>
      <w:r>
        <w:t xml:space="preserve"> ...)  </w:t>
      </w:r>
    </w:p>
    <w:p w:rsidR="0002031D" w:rsidRDefault="00BE7650">
      <w:pPr>
        <w:spacing w:after="171"/>
        <w:ind w:left="-5" w:right="8"/>
      </w:pPr>
      <w:r>
        <w:t xml:space="preserve">Składanie gratulacji lub życzeń  </w:t>
      </w:r>
    </w:p>
    <w:p w:rsidR="0002031D" w:rsidRDefault="00BE7650">
      <w:pPr>
        <w:spacing w:after="169"/>
        <w:ind w:left="-5" w:right="8"/>
      </w:pPr>
      <w:r>
        <w:t xml:space="preserve">Prośba o powtórzenie, przeliterowanie itp.  </w:t>
      </w:r>
    </w:p>
    <w:p w:rsidR="0002031D" w:rsidRDefault="00BE7650">
      <w:pPr>
        <w:spacing w:after="171"/>
        <w:ind w:left="-5" w:right="8"/>
      </w:pPr>
      <w:r>
        <w:lastRenderedPageBreak/>
        <w:t xml:space="preserve">Pytanie o znaczenie wyrazu, prośba o wyjaśnienie  </w:t>
      </w:r>
    </w:p>
    <w:p w:rsidR="0002031D" w:rsidRDefault="00BE7650">
      <w:pPr>
        <w:spacing w:after="169"/>
        <w:ind w:left="-5" w:right="8"/>
      </w:pPr>
      <w:r>
        <w:t xml:space="preserve">Wyrażanie potrzeby, życzeń i żalu (np. I </w:t>
      </w:r>
      <w:proofErr w:type="spellStart"/>
      <w:r>
        <w:t>need</w:t>
      </w:r>
      <w:proofErr w:type="spellEnd"/>
      <w:r>
        <w:t xml:space="preserve"> ... I </w:t>
      </w:r>
      <w:proofErr w:type="spellStart"/>
      <w:r>
        <w:t>wish</w:t>
      </w:r>
      <w:proofErr w:type="spellEnd"/>
      <w:r>
        <w:t xml:space="preserve"> / </w:t>
      </w:r>
      <w:proofErr w:type="spellStart"/>
      <w:r>
        <w:t>Ifonly</w:t>
      </w:r>
      <w:proofErr w:type="spellEnd"/>
      <w:r>
        <w:t xml:space="preserve"> ...)  </w:t>
      </w:r>
    </w:p>
    <w:p w:rsidR="0002031D" w:rsidRDefault="00BE7650">
      <w:pPr>
        <w:spacing w:after="137"/>
        <w:ind w:left="-5" w:right="8"/>
      </w:pPr>
      <w:r>
        <w:t xml:space="preserve">Opisywanie osiągnięć i doświadczeń  </w:t>
      </w:r>
    </w:p>
    <w:p w:rsidR="0002031D" w:rsidRDefault="0002031D">
      <w:pPr>
        <w:spacing w:after="141" w:line="259" w:lineRule="auto"/>
        <w:ind w:left="0" w:firstLine="0"/>
        <w:jc w:val="left"/>
      </w:pPr>
    </w:p>
    <w:p w:rsidR="0002031D" w:rsidRDefault="00BE7650">
      <w:pPr>
        <w:spacing w:after="171"/>
        <w:ind w:left="-5" w:right="8"/>
      </w:pPr>
      <w:r>
        <w:t xml:space="preserve">ROZUMIENIE WYPOWIEDZI </w:t>
      </w:r>
    </w:p>
    <w:p w:rsidR="0002031D" w:rsidRDefault="00BE7650">
      <w:pPr>
        <w:ind w:left="-5" w:right="8"/>
      </w:pPr>
      <w:r>
        <w:t xml:space="preserve">Rozumienie ze słuchu </w:t>
      </w:r>
    </w:p>
    <w:p w:rsidR="0002031D" w:rsidRDefault="00BE7650">
      <w:pPr>
        <w:spacing w:after="121" w:line="317" w:lineRule="auto"/>
        <w:ind w:left="-5" w:right="8"/>
      </w:pPr>
      <w:r>
        <w:t xml:space="preserve">Uczeń rozumie wypowiedzi ustne o umiarkowanym stopniu złożoności(np. rozmowy, wiadomości, komunikaty, ogłoszenia, instrukcje, relacje, wywiady, dyskusje, prelekcje), wypowiadane w naturalnym tempie, w standardowej odmianie języka: 1) reaguje na polecenia;  </w:t>
      </w:r>
    </w:p>
    <w:p w:rsidR="0002031D" w:rsidRDefault="00BE7650">
      <w:pPr>
        <w:numPr>
          <w:ilvl w:val="0"/>
          <w:numId w:val="3"/>
        </w:numPr>
        <w:spacing w:after="171"/>
        <w:ind w:right="8" w:hanging="235"/>
      </w:pPr>
      <w:r>
        <w:t xml:space="preserve">określa główną myśl wypowiedzi lub fragmentu wypowiedzi;  </w:t>
      </w:r>
    </w:p>
    <w:p w:rsidR="0002031D" w:rsidRDefault="00BE7650">
      <w:pPr>
        <w:numPr>
          <w:ilvl w:val="0"/>
          <w:numId w:val="3"/>
        </w:numPr>
        <w:spacing w:after="169"/>
        <w:ind w:right="8" w:hanging="235"/>
      </w:pPr>
      <w:r>
        <w:t xml:space="preserve">określa intencje nadawcy/autora wypowiedzi;  </w:t>
      </w:r>
    </w:p>
    <w:p w:rsidR="0002031D" w:rsidRDefault="00BE7650">
      <w:pPr>
        <w:numPr>
          <w:ilvl w:val="0"/>
          <w:numId w:val="3"/>
        </w:numPr>
        <w:spacing w:after="171"/>
        <w:ind w:right="8" w:hanging="235"/>
      </w:pPr>
      <w:r>
        <w:t xml:space="preserve">określa kontekst wypowiedzi (np. formę, czas, miejsce, sytuację, uczestników);  </w:t>
      </w:r>
    </w:p>
    <w:p w:rsidR="0002031D" w:rsidRDefault="00BE7650">
      <w:pPr>
        <w:numPr>
          <w:ilvl w:val="0"/>
          <w:numId w:val="3"/>
        </w:numPr>
        <w:spacing w:after="169"/>
        <w:ind w:right="8" w:hanging="235"/>
      </w:pPr>
      <w:r>
        <w:t xml:space="preserve">znajduje w wypowiedzi określone informacje;  </w:t>
      </w:r>
    </w:p>
    <w:p w:rsidR="0002031D" w:rsidRDefault="00BE7650">
      <w:pPr>
        <w:numPr>
          <w:ilvl w:val="0"/>
          <w:numId w:val="3"/>
        </w:numPr>
        <w:spacing w:after="171"/>
        <w:ind w:right="8" w:hanging="235"/>
      </w:pPr>
      <w:r>
        <w:t xml:space="preserve">układa informacje w określonym porządku;  </w:t>
      </w:r>
    </w:p>
    <w:p w:rsidR="0002031D" w:rsidRDefault="00BE7650">
      <w:pPr>
        <w:numPr>
          <w:ilvl w:val="0"/>
          <w:numId w:val="3"/>
        </w:numPr>
        <w:spacing w:line="435" w:lineRule="auto"/>
        <w:ind w:right="8" w:hanging="235"/>
      </w:pPr>
      <w:r>
        <w:t xml:space="preserve">wyciąga wnioski wynikające z informacji zawartych w wypowiedzi;  8) rozróżnia formalny i nieformalny styl wypowiedzi. </w:t>
      </w:r>
    </w:p>
    <w:p w:rsidR="0002031D" w:rsidRDefault="0002031D">
      <w:pPr>
        <w:spacing w:after="142" w:line="259" w:lineRule="auto"/>
        <w:ind w:left="0" w:firstLine="0"/>
        <w:jc w:val="left"/>
      </w:pPr>
    </w:p>
    <w:p w:rsidR="0002031D" w:rsidRDefault="00BE7650">
      <w:pPr>
        <w:spacing w:after="163"/>
        <w:ind w:left="-5" w:right="8"/>
      </w:pPr>
      <w:r>
        <w:t xml:space="preserve">Rozumienie tekstu czytanego </w:t>
      </w:r>
    </w:p>
    <w:p w:rsidR="0002031D" w:rsidRDefault="00BE7650">
      <w:pPr>
        <w:spacing w:after="174"/>
        <w:ind w:left="-5" w:right="8"/>
      </w:pPr>
      <w:r>
        <w:t xml:space="preserve">Uczeń rozumie wypowiedzi pisemne o umiarkowanym stopniu złożoności(np. listy, e-mail, SMS-y, kartki pocztowe, napisy, broszury, ulotki, jadłospisy, ogłoszenia, rozkłady jazdy, instrukcje, komiksy, artykuły, teksty narracyjne, recenzje, wywiady, wpisy na forach i blogach, teksty literackie):  </w:t>
      </w:r>
    </w:p>
    <w:p w:rsidR="0002031D" w:rsidRDefault="00BE7650">
      <w:pPr>
        <w:numPr>
          <w:ilvl w:val="0"/>
          <w:numId w:val="4"/>
        </w:numPr>
        <w:spacing w:after="169"/>
        <w:ind w:right="8" w:hanging="235"/>
      </w:pPr>
      <w:r>
        <w:t xml:space="preserve">określa główną myśl tekstu lub fragmentu tekstu;  </w:t>
      </w:r>
    </w:p>
    <w:p w:rsidR="0002031D" w:rsidRDefault="00BE7650">
      <w:pPr>
        <w:numPr>
          <w:ilvl w:val="0"/>
          <w:numId w:val="4"/>
        </w:numPr>
        <w:spacing w:after="172"/>
        <w:ind w:right="8" w:hanging="235"/>
      </w:pPr>
      <w:r>
        <w:t xml:space="preserve">określa intencje nadawcy/autora tekstu;  </w:t>
      </w:r>
    </w:p>
    <w:p w:rsidR="0002031D" w:rsidRDefault="00BE7650">
      <w:pPr>
        <w:numPr>
          <w:ilvl w:val="0"/>
          <w:numId w:val="4"/>
        </w:numPr>
        <w:spacing w:after="169"/>
        <w:ind w:right="8" w:hanging="235"/>
      </w:pPr>
      <w:r>
        <w:t xml:space="preserve">określa kontekst wypowiedzi (np. nadawcę, odbiorcę, formę tekstu, czas, miejsce, sytuację);  </w:t>
      </w:r>
    </w:p>
    <w:p w:rsidR="0002031D" w:rsidRDefault="00BE7650">
      <w:pPr>
        <w:numPr>
          <w:ilvl w:val="0"/>
          <w:numId w:val="4"/>
        </w:numPr>
        <w:spacing w:after="171"/>
        <w:ind w:right="8" w:hanging="235"/>
      </w:pPr>
      <w:r>
        <w:t xml:space="preserve">znajduje w tekście określone informacje;  </w:t>
      </w:r>
    </w:p>
    <w:p w:rsidR="0002031D" w:rsidRDefault="00BE7650">
      <w:pPr>
        <w:numPr>
          <w:ilvl w:val="0"/>
          <w:numId w:val="4"/>
        </w:numPr>
        <w:spacing w:line="444" w:lineRule="auto"/>
        <w:ind w:right="8" w:hanging="235"/>
      </w:pPr>
      <w:r>
        <w:t xml:space="preserve">rozpoznaje związki między poszczególnymi częściami tekstu;  6) układa informacje w określonym porządku;  </w:t>
      </w:r>
    </w:p>
    <w:p w:rsidR="0002031D" w:rsidRDefault="00BE7650">
      <w:pPr>
        <w:numPr>
          <w:ilvl w:val="0"/>
          <w:numId w:val="5"/>
        </w:numPr>
        <w:spacing w:after="153"/>
        <w:ind w:right="8" w:hanging="232"/>
      </w:pPr>
      <w:r>
        <w:t xml:space="preserve">wyciąga wnioski wynikające z informacji zawartych w tekście;  </w:t>
      </w:r>
    </w:p>
    <w:p w:rsidR="0002031D" w:rsidRDefault="00BE7650">
      <w:pPr>
        <w:numPr>
          <w:ilvl w:val="0"/>
          <w:numId w:val="5"/>
        </w:numPr>
        <w:spacing w:after="171"/>
        <w:ind w:right="8" w:hanging="232"/>
      </w:pPr>
      <w:r>
        <w:t xml:space="preserve">odróżnia informacje o faktach od opinii;  </w:t>
      </w:r>
    </w:p>
    <w:p w:rsidR="0002031D" w:rsidRDefault="00BE7650">
      <w:pPr>
        <w:numPr>
          <w:ilvl w:val="0"/>
          <w:numId w:val="5"/>
        </w:numPr>
        <w:spacing w:after="134"/>
        <w:ind w:right="8" w:hanging="232"/>
      </w:pPr>
      <w:r>
        <w:t>rozróżnia formalny i nieformalny styl tekstu</w:t>
      </w:r>
    </w:p>
    <w:p w:rsidR="0002031D" w:rsidRDefault="0002031D">
      <w:pPr>
        <w:spacing w:after="144" w:line="259" w:lineRule="auto"/>
        <w:ind w:left="0" w:firstLine="0"/>
        <w:jc w:val="left"/>
      </w:pPr>
    </w:p>
    <w:p w:rsidR="0002031D" w:rsidRDefault="00BE7650">
      <w:pPr>
        <w:spacing w:after="134"/>
        <w:ind w:left="-5" w:right="8"/>
      </w:pPr>
      <w:r>
        <w:t xml:space="preserve">TWORZENIE WYPOWIEDZI </w:t>
      </w:r>
    </w:p>
    <w:p w:rsidR="0002031D" w:rsidRDefault="00BE7650">
      <w:pPr>
        <w:spacing w:after="171"/>
        <w:ind w:left="-5" w:right="8"/>
      </w:pPr>
      <w:r>
        <w:t xml:space="preserve">Tworzenie wypowiedzi ustnej </w:t>
      </w:r>
    </w:p>
    <w:p w:rsidR="0002031D" w:rsidRDefault="00BE7650">
      <w:pPr>
        <w:spacing w:after="169"/>
        <w:ind w:left="-5" w:right="8"/>
      </w:pPr>
      <w:r>
        <w:t xml:space="preserve">Uczeń tworzy proste, spójne i logiczne, w miarę płynne wypowiedzi ustne:  </w:t>
      </w:r>
    </w:p>
    <w:p w:rsidR="0002031D" w:rsidRDefault="00BE7650">
      <w:pPr>
        <w:numPr>
          <w:ilvl w:val="0"/>
          <w:numId w:val="6"/>
        </w:numPr>
        <w:spacing w:after="172"/>
        <w:ind w:right="8" w:hanging="343"/>
      </w:pPr>
      <w:r>
        <w:t xml:space="preserve">opisuje ludzi, zwierzęta, przedmioty, miejsca i zjawiska;  </w:t>
      </w:r>
    </w:p>
    <w:p w:rsidR="0002031D" w:rsidRDefault="00BE7650">
      <w:pPr>
        <w:numPr>
          <w:ilvl w:val="0"/>
          <w:numId w:val="6"/>
        </w:numPr>
        <w:spacing w:after="169"/>
        <w:ind w:right="8" w:hanging="343"/>
      </w:pPr>
      <w:r>
        <w:t xml:space="preserve">opowiada o czynnościach, doświadczeniach i wydarzeniach z przeszłości i teraźniejszości;  </w:t>
      </w:r>
    </w:p>
    <w:p w:rsidR="0002031D" w:rsidRDefault="00BE7650">
      <w:pPr>
        <w:numPr>
          <w:ilvl w:val="0"/>
          <w:numId w:val="6"/>
        </w:numPr>
        <w:spacing w:after="171"/>
        <w:ind w:right="8" w:hanging="343"/>
      </w:pPr>
      <w:r>
        <w:t xml:space="preserve">przedstawia fakty z przeszłości i teraźniejszości;  </w:t>
      </w:r>
    </w:p>
    <w:p w:rsidR="0002031D" w:rsidRDefault="00BE7650">
      <w:pPr>
        <w:numPr>
          <w:ilvl w:val="0"/>
          <w:numId w:val="6"/>
        </w:numPr>
        <w:spacing w:after="134"/>
        <w:ind w:right="8" w:hanging="343"/>
      </w:pPr>
      <w:r>
        <w:lastRenderedPageBreak/>
        <w:t xml:space="preserve">przedstawia intencje, marzenia, nadzieje i plany na przyszłość;  </w:t>
      </w:r>
    </w:p>
    <w:p w:rsidR="0002031D" w:rsidRDefault="00BE7650">
      <w:pPr>
        <w:numPr>
          <w:ilvl w:val="0"/>
          <w:numId w:val="6"/>
        </w:numPr>
        <w:spacing w:after="134"/>
        <w:ind w:right="8" w:hanging="343"/>
      </w:pPr>
      <w:r>
        <w:t xml:space="preserve">opisuje upodobania;  </w:t>
      </w:r>
    </w:p>
    <w:p w:rsidR="0002031D" w:rsidRDefault="00BE7650">
      <w:pPr>
        <w:numPr>
          <w:ilvl w:val="0"/>
          <w:numId w:val="6"/>
        </w:numPr>
        <w:spacing w:after="169"/>
        <w:ind w:right="8" w:hanging="343"/>
      </w:pPr>
      <w:r>
        <w:t xml:space="preserve">wyraża i uzasadnia swoje opinie i poglądy, przedstawia i ustosunkowuje się do opinii i poglądów innych osób;  </w:t>
      </w:r>
    </w:p>
    <w:p w:rsidR="0002031D" w:rsidRDefault="00BE7650">
      <w:pPr>
        <w:numPr>
          <w:ilvl w:val="0"/>
          <w:numId w:val="6"/>
        </w:numPr>
        <w:spacing w:after="169"/>
        <w:ind w:right="8" w:hanging="343"/>
      </w:pPr>
      <w:r>
        <w:t xml:space="preserve">wyraża i opisuje uczucia i emocje;  </w:t>
      </w:r>
    </w:p>
    <w:p w:rsidR="0002031D" w:rsidRDefault="00BE7650">
      <w:pPr>
        <w:numPr>
          <w:ilvl w:val="0"/>
          <w:numId w:val="6"/>
        </w:numPr>
        <w:spacing w:after="171"/>
        <w:ind w:right="8" w:hanging="343"/>
      </w:pPr>
      <w:r>
        <w:t xml:space="preserve">przedstawia zalety i wady różnych rozwiązań;  </w:t>
      </w:r>
    </w:p>
    <w:p w:rsidR="0002031D" w:rsidRDefault="00BE7650">
      <w:pPr>
        <w:numPr>
          <w:ilvl w:val="0"/>
          <w:numId w:val="6"/>
        </w:numPr>
        <w:spacing w:after="169"/>
        <w:ind w:right="8" w:hanging="343"/>
      </w:pPr>
      <w:r>
        <w:t xml:space="preserve">wyraża pewność, przypuszczenie, wątpliwości dotyczące zdarzeń z teraźniejszości i przyszłości;  </w:t>
      </w:r>
    </w:p>
    <w:p w:rsidR="0002031D" w:rsidRDefault="00BE7650">
      <w:pPr>
        <w:numPr>
          <w:ilvl w:val="0"/>
          <w:numId w:val="6"/>
        </w:numPr>
        <w:ind w:right="8" w:hanging="343"/>
      </w:pPr>
      <w:r>
        <w:t xml:space="preserve">przedstawia sposób postępowania (np. udziela instrukcji, wskazówek, określa zasady);  </w:t>
      </w:r>
    </w:p>
    <w:p w:rsidR="0002031D" w:rsidRDefault="00BE7650">
      <w:pPr>
        <w:numPr>
          <w:ilvl w:val="0"/>
          <w:numId w:val="6"/>
        </w:numPr>
        <w:spacing w:after="134"/>
        <w:ind w:right="8" w:hanging="343"/>
      </w:pPr>
      <w:r>
        <w:t xml:space="preserve">stosuje formalny lub nieformalny styl wypowiedzi adekwatnie do sytuacji. </w:t>
      </w:r>
    </w:p>
    <w:p w:rsidR="0002031D" w:rsidRDefault="0002031D">
      <w:pPr>
        <w:spacing w:after="144" w:line="259" w:lineRule="auto"/>
        <w:ind w:left="0" w:firstLine="0"/>
        <w:jc w:val="left"/>
      </w:pPr>
    </w:p>
    <w:p w:rsidR="0002031D" w:rsidRDefault="00BE7650">
      <w:pPr>
        <w:spacing w:after="134"/>
        <w:ind w:left="-5" w:right="8"/>
      </w:pPr>
      <w:r>
        <w:t xml:space="preserve"> Tworzenie wypowiedzi pisemnej </w:t>
      </w:r>
    </w:p>
    <w:p w:rsidR="0002031D" w:rsidRDefault="00BE7650">
      <w:pPr>
        <w:spacing w:after="166"/>
        <w:ind w:left="-5" w:right="8"/>
      </w:pPr>
      <w:r>
        <w:t xml:space="preserve">Uczeń tworzy proste, spójne i logiczne wypowiedzi pisemne (np. notatkę, ogłoszenie, zaproszenie, życzenia, wiadomość, SMS, kartkę </w:t>
      </w:r>
      <w:proofErr w:type="spellStart"/>
      <w:r>
        <w:t>pocztową,e-mail</w:t>
      </w:r>
      <w:proofErr w:type="spellEnd"/>
      <w:r>
        <w:t xml:space="preserve">, historyjkę, list prywatny, życiorys, CV, list motywacyjny, wpis na blogu): </w:t>
      </w:r>
    </w:p>
    <w:p w:rsidR="0002031D" w:rsidRDefault="00BE7650">
      <w:pPr>
        <w:numPr>
          <w:ilvl w:val="0"/>
          <w:numId w:val="7"/>
        </w:numPr>
        <w:spacing w:after="172"/>
        <w:ind w:right="8" w:hanging="343"/>
      </w:pPr>
      <w:r>
        <w:t xml:space="preserve">opisuje ludzi, zwierzęta, przedmioty, miejsca i zjawiska; </w:t>
      </w:r>
    </w:p>
    <w:p w:rsidR="0002031D" w:rsidRDefault="00BE7650">
      <w:pPr>
        <w:numPr>
          <w:ilvl w:val="0"/>
          <w:numId w:val="7"/>
        </w:numPr>
        <w:spacing w:after="169"/>
        <w:ind w:right="8" w:hanging="343"/>
      </w:pPr>
      <w:r>
        <w:t xml:space="preserve">opowiada o czynnościach, doświadczeniach i wydarzeniach z przeszłości i teraźniejszości;  </w:t>
      </w:r>
    </w:p>
    <w:p w:rsidR="0002031D" w:rsidRDefault="00BE7650">
      <w:pPr>
        <w:numPr>
          <w:ilvl w:val="0"/>
          <w:numId w:val="7"/>
        </w:numPr>
        <w:spacing w:after="171"/>
        <w:ind w:right="8" w:hanging="343"/>
      </w:pPr>
      <w:r>
        <w:t xml:space="preserve">przedstawia fakty z przeszłości i teraźniejszości;  </w:t>
      </w:r>
    </w:p>
    <w:p w:rsidR="0002031D" w:rsidRDefault="00BE7650">
      <w:pPr>
        <w:numPr>
          <w:ilvl w:val="0"/>
          <w:numId w:val="7"/>
        </w:numPr>
        <w:spacing w:after="134"/>
        <w:ind w:right="8" w:hanging="343"/>
      </w:pPr>
      <w:r>
        <w:t xml:space="preserve">przedstawia intencje, marzenia, nadzieje i plany na przyszłość;  </w:t>
      </w:r>
    </w:p>
    <w:p w:rsidR="0002031D" w:rsidRDefault="00BE7650">
      <w:pPr>
        <w:numPr>
          <w:ilvl w:val="0"/>
          <w:numId w:val="7"/>
        </w:numPr>
        <w:spacing w:after="169"/>
        <w:ind w:right="8" w:hanging="343"/>
      </w:pPr>
      <w:r>
        <w:t xml:space="preserve">opisuje upodobania;  </w:t>
      </w:r>
    </w:p>
    <w:p w:rsidR="0002031D" w:rsidRDefault="00BE7650">
      <w:pPr>
        <w:numPr>
          <w:ilvl w:val="0"/>
          <w:numId w:val="7"/>
        </w:numPr>
        <w:spacing w:after="169"/>
        <w:ind w:right="8" w:hanging="343"/>
      </w:pPr>
      <w:r>
        <w:t xml:space="preserve">wyraża i uzasadnia swoje opinie i poglądy, przedstawia i ustosunkowuje się do opinii i poglądów innych osób;  </w:t>
      </w:r>
    </w:p>
    <w:p w:rsidR="0002031D" w:rsidRDefault="00BE7650">
      <w:pPr>
        <w:numPr>
          <w:ilvl w:val="0"/>
          <w:numId w:val="7"/>
        </w:numPr>
        <w:spacing w:after="169"/>
        <w:ind w:right="8" w:hanging="343"/>
      </w:pPr>
      <w:r>
        <w:t xml:space="preserve">wyraża i opisuje uczucia i emocje;  </w:t>
      </w:r>
    </w:p>
    <w:p w:rsidR="0002031D" w:rsidRDefault="00BE7650">
      <w:pPr>
        <w:numPr>
          <w:ilvl w:val="0"/>
          <w:numId w:val="7"/>
        </w:numPr>
        <w:spacing w:after="171"/>
        <w:ind w:right="8" w:hanging="343"/>
      </w:pPr>
      <w:r>
        <w:t xml:space="preserve">przedstawia zalety i wady różnych rozwiązań;  </w:t>
      </w:r>
    </w:p>
    <w:p w:rsidR="0002031D" w:rsidRDefault="00BE7650">
      <w:pPr>
        <w:numPr>
          <w:ilvl w:val="0"/>
          <w:numId w:val="7"/>
        </w:numPr>
        <w:spacing w:after="169"/>
        <w:ind w:right="8" w:hanging="343"/>
      </w:pPr>
      <w:r>
        <w:t xml:space="preserve">wyraża pewność, przypuszczenie, wątpliwości dotyczące zdarzeń z teraźniejszości i przyszłości;  </w:t>
      </w:r>
    </w:p>
    <w:p w:rsidR="0002031D" w:rsidRDefault="00BE7650">
      <w:pPr>
        <w:numPr>
          <w:ilvl w:val="0"/>
          <w:numId w:val="7"/>
        </w:numPr>
        <w:spacing w:after="171"/>
        <w:ind w:right="8" w:hanging="343"/>
      </w:pPr>
      <w:r>
        <w:t xml:space="preserve">przedstawia sposób postępowania (np. udziela instrukcji, wskazówek, określa zasady);  </w:t>
      </w:r>
    </w:p>
    <w:p w:rsidR="0002031D" w:rsidRDefault="00BE7650">
      <w:pPr>
        <w:numPr>
          <w:ilvl w:val="0"/>
          <w:numId w:val="7"/>
        </w:numPr>
        <w:spacing w:after="134"/>
        <w:ind w:right="8" w:hanging="343"/>
      </w:pPr>
      <w:r>
        <w:t xml:space="preserve">stosuje zasady konstruowania tekstów o różnym charakterze; </w:t>
      </w:r>
    </w:p>
    <w:p w:rsidR="0002031D" w:rsidRDefault="00BE7650">
      <w:pPr>
        <w:numPr>
          <w:ilvl w:val="0"/>
          <w:numId w:val="7"/>
        </w:numPr>
        <w:spacing w:after="137"/>
        <w:ind w:right="8" w:hanging="343"/>
      </w:pPr>
      <w:r>
        <w:t xml:space="preserve">stosuje formalny lub nieformalny styl wypowiedzi adekwatnie do sytuacji. </w:t>
      </w:r>
    </w:p>
    <w:p w:rsidR="0002031D" w:rsidRDefault="0002031D">
      <w:pPr>
        <w:spacing w:after="141" w:line="259" w:lineRule="auto"/>
        <w:ind w:left="0" w:firstLine="0"/>
        <w:jc w:val="left"/>
      </w:pPr>
    </w:p>
    <w:p w:rsidR="0002031D" w:rsidRDefault="00BE7650">
      <w:pPr>
        <w:spacing w:after="137"/>
        <w:ind w:left="-5" w:right="8"/>
      </w:pPr>
      <w:r>
        <w:t xml:space="preserve">REAGOWANIE NA WYPOWIEDZI </w:t>
      </w:r>
    </w:p>
    <w:p w:rsidR="0002031D" w:rsidRDefault="00BE7650">
      <w:pPr>
        <w:spacing w:after="169"/>
        <w:ind w:left="-5" w:right="8"/>
      </w:pPr>
      <w:r>
        <w:t xml:space="preserve">Reagowanie ustnie  </w:t>
      </w:r>
    </w:p>
    <w:p w:rsidR="0002031D" w:rsidRDefault="00BE7650">
      <w:pPr>
        <w:spacing w:after="137"/>
        <w:ind w:left="-5" w:right="8"/>
      </w:pPr>
      <w:r>
        <w:t xml:space="preserve">Uczeń reaguje ustnie w typowych, również w miarę złożonych sytuacjach:  </w:t>
      </w:r>
    </w:p>
    <w:p w:rsidR="0002031D" w:rsidRDefault="00BE7650">
      <w:pPr>
        <w:numPr>
          <w:ilvl w:val="0"/>
          <w:numId w:val="8"/>
        </w:numPr>
        <w:spacing w:after="168"/>
        <w:ind w:right="8" w:hanging="345"/>
      </w:pPr>
      <w:r>
        <w:t xml:space="preserve">przedstawia siebie i inne osoby;  </w:t>
      </w:r>
    </w:p>
    <w:p w:rsidR="0002031D" w:rsidRDefault="00BE7650">
      <w:pPr>
        <w:numPr>
          <w:ilvl w:val="0"/>
          <w:numId w:val="8"/>
        </w:numPr>
        <w:spacing w:after="171"/>
        <w:ind w:right="8" w:hanging="345"/>
      </w:pPr>
      <w:r>
        <w:t xml:space="preserve">nawiązuje kontakty towarzyskie; rozpoczyna, prowadzi i kończy rozmowę; podtrzymuje rozmowę w przypadku trudności w jej przebiegu (np. prosi o wyjaśnienie, powtórzenie, sprecyzowanie; upewnia się, że rozmówca zrozumiał jego wypowiedź);  </w:t>
      </w:r>
    </w:p>
    <w:p w:rsidR="0002031D" w:rsidRDefault="00BE7650">
      <w:pPr>
        <w:numPr>
          <w:ilvl w:val="0"/>
          <w:numId w:val="8"/>
        </w:numPr>
        <w:spacing w:after="134"/>
        <w:ind w:right="8" w:hanging="345"/>
      </w:pPr>
      <w:r>
        <w:t xml:space="preserve">uzyskuje i przekazuje informacje i wyjaśnienia; </w:t>
      </w:r>
    </w:p>
    <w:p w:rsidR="0002031D" w:rsidRDefault="00BE7650">
      <w:pPr>
        <w:numPr>
          <w:ilvl w:val="0"/>
          <w:numId w:val="8"/>
        </w:numPr>
        <w:spacing w:after="132"/>
        <w:ind w:right="8" w:hanging="345"/>
      </w:pPr>
      <w:r>
        <w:t xml:space="preserve">wyraża swoje opinie i uzasadnia je, pyta o opinie, zgadza się lub nie zgadza się z opiniami innych osób, wyraża wątpliwość;  </w:t>
      </w:r>
    </w:p>
    <w:p w:rsidR="0002031D" w:rsidRDefault="00BE7650">
      <w:pPr>
        <w:numPr>
          <w:ilvl w:val="0"/>
          <w:numId w:val="8"/>
        </w:numPr>
        <w:spacing w:after="170"/>
        <w:ind w:right="8" w:hanging="345"/>
      </w:pPr>
      <w:r>
        <w:lastRenderedPageBreak/>
        <w:t xml:space="preserve">wyraża i uzasadnia swoje upodobania, preferencje, intencje i pragnienia, pyta o upodobania, preferencje, intencje i pragnienia innych osób;  </w:t>
      </w:r>
    </w:p>
    <w:p w:rsidR="0002031D" w:rsidRDefault="00BE7650">
      <w:pPr>
        <w:numPr>
          <w:ilvl w:val="0"/>
          <w:numId w:val="8"/>
        </w:numPr>
        <w:spacing w:after="134"/>
        <w:ind w:right="8" w:hanging="345"/>
      </w:pPr>
      <w:r>
        <w:t xml:space="preserve">składa życzenia i gratulacje, odpowiada na życzenia i gratulacje;  </w:t>
      </w:r>
    </w:p>
    <w:p w:rsidR="0002031D" w:rsidRDefault="00BE7650">
      <w:pPr>
        <w:numPr>
          <w:ilvl w:val="0"/>
          <w:numId w:val="8"/>
        </w:numPr>
        <w:spacing w:after="134"/>
        <w:ind w:right="8" w:hanging="345"/>
      </w:pPr>
      <w:r>
        <w:t xml:space="preserve">zaprasza i odpowiada na zaproszenie;  </w:t>
      </w:r>
    </w:p>
    <w:p w:rsidR="0002031D" w:rsidRDefault="00BE7650">
      <w:pPr>
        <w:numPr>
          <w:ilvl w:val="0"/>
          <w:numId w:val="8"/>
        </w:numPr>
        <w:spacing w:after="173"/>
        <w:ind w:right="8" w:hanging="345"/>
      </w:pPr>
      <w:r>
        <w:t xml:space="preserve">proponuje, przyjmuje i odrzuca propozycje, zachęca; prowadzi proste negocjacje w sytuacjach życia codziennego;  </w:t>
      </w:r>
    </w:p>
    <w:p w:rsidR="0002031D" w:rsidRDefault="00BE7650">
      <w:pPr>
        <w:numPr>
          <w:ilvl w:val="0"/>
          <w:numId w:val="8"/>
        </w:numPr>
        <w:spacing w:after="134"/>
        <w:ind w:right="8" w:hanging="345"/>
      </w:pPr>
      <w:r>
        <w:t xml:space="preserve">prosi o radę i udziela rady;  </w:t>
      </w:r>
    </w:p>
    <w:p w:rsidR="0002031D" w:rsidRDefault="00BE7650">
      <w:pPr>
        <w:numPr>
          <w:ilvl w:val="0"/>
          <w:numId w:val="8"/>
        </w:numPr>
        <w:spacing w:after="137"/>
        <w:ind w:right="8" w:hanging="345"/>
      </w:pPr>
      <w:r>
        <w:t xml:space="preserve">pyta o pozwolenie, udziela i odmawia pozwolenia;  </w:t>
      </w:r>
    </w:p>
    <w:p w:rsidR="0002031D" w:rsidRDefault="00BE7650">
      <w:pPr>
        <w:numPr>
          <w:ilvl w:val="0"/>
          <w:numId w:val="8"/>
        </w:numPr>
        <w:spacing w:after="169"/>
        <w:ind w:right="8" w:hanging="345"/>
      </w:pPr>
      <w:r>
        <w:t xml:space="preserve">ostrzega, nakazuje, zakazuje, instruuje;  </w:t>
      </w:r>
    </w:p>
    <w:p w:rsidR="0002031D" w:rsidRDefault="00BE7650">
      <w:pPr>
        <w:numPr>
          <w:ilvl w:val="0"/>
          <w:numId w:val="8"/>
        </w:numPr>
        <w:spacing w:after="137"/>
        <w:ind w:right="8" w:hanging="345"/>
      </w:pPr>
      <w:r>
        <w:t xml:space="preserve">wyraża prośbę oraz zgodę lub odmowę spełnienia prośby;  </w:t>
      </w:r>
    </w:p>
    <w:p w:rsidR="0002031D" w:rsidRDefault="00BE7650">
      <w:pPr>
        <w:numPr>
          <w:ilvl w:val="0"/>
          <w:numId w:val="8"/>
        </w:numPr>
        <w:ind w:right="8" w:hanging="345"/>
      </w:pPr>
      <w:r>
        <w:t xml:space="preserve">wyraża uczucia i emocje (np. radość, smutek, niezadowolenie, złość, zdziwienie, nadzieję, obawę, współczucie);  </w:t>
      </w:r>
    </w:p>
    <w:p w:rsidR="0002031D" w:rsidRDefault="00BE7650">
      <w:pPr>
        <w:numPr>
          <w:ilvl w:val="0"/>
          <w:numId w:val="8"/>
        </w:numPr>
        <w:spacing w:after="134"/>
        <w:ind w:right="8" w:hanging="345"/>
      </w:pPr>
      <w:r>
        <w:t xml:space="preserve">stosuje zwroty i formy grzecznościowe;  </w:t>
      </w:r>
    </w:p>
    <w:p w:rsidR="0002031D" w:rsidRDefault="00BE7650">
      <w:pPr>
        <w:numPr>
          <w:ilvl w:val="0"/>
          <w:numId w:val="8"/>
        </w:numPr>
        <w:spacing w:after="137"/>
        <w:ind w:right="8" w:hanging="345"/>
      </w:pPr>
      <w:r>
        <w:t xml:space="preserve">dostosowuje styl wypowiedzi do sytuacji. </w:t>
      </w:r>
    </w:p>
    <w:p w:rsidR="0002031D" w:rsidRDefault="0002031D">
      <w:pPr>
        <w:spacing w:after="141" w:line="259" w:lineRule="auto"/>
        <w:ind w:left="0" w:firstLine="0"/>
        <w:jc w:val="left"/>
      </w:pPr>
    </w:p>
    <w:p w:rsidR="0002031D" w:rsidRDefault="00BE7650">
      <w:pPr>
        <w:spacing w:after="163"/>
        <w:ind w:left="-5" w:right="8"/>
      </w:pPr>
      <w:r>
        <w:t xml:space="preserve">Reagowanie pisemnie </w:t>
      </w:r>
    </w:p>
    <w:p w:rsidR="0002031D" w:rsidRDefault="00BE7650">
      <w:pPr>
        <w:spacing w:after="139"/>
        <w:ind w:left="-5" w:right="8"/>
      </w:pPr>
      <w:r>
        <w:t xml:space="preserve">Uczeń reaguje w formie prostego tekstu pisanego (np. wiadomość, SMS, list prywatny, formularz, email, komentarz, wpis na czacie/forum) w typowych sytuacjach:  </w:t>
      </w:r>
    </w:p>
    <w:p w:rsidR="0002031D" w:rsidRDefault="00BE7650">
      <w:pPr>
        <w:numPr>
          <w:ilvl w:val="0"/>
          <w:numId w:val="9"/>
        </w:numPr>
        <w:spacing w:after="134"/>
        <w:ind w:right="8" w:hanging="345"/>
      </w:pPr>
      <w:r>
        <w:t xml:space="preserve">przedstawia siebie i inne osoby;  </w:t>
      </w:r>
    </w:p>
    <w:p w:rsidR="0002031D" w:rsidRDefault="00BE7650">
      <w:pPr>
        <w:numPr>
          <w:ilvl w:val="0"/>
          <w:numId w:val="9"/>
        </w:numPr>
        <w:spacing w:after="174"/>
        <w:ind w:right="8" w:hanging="345"/>
      </w:pPr>
      <w:r>
        <w:t xml:space="preserve">nawiązuje kontakty towarzyskie; rozpoczyna, prowadzi i kończy rozmowę (np. podczas rozmowy na czacie);  </w:t>
      </w:r>
    </w:p>
    <w:p w:rsidR="0002031D" w:rsidRDefault="00BE7650">
      <w:pPr>
        <w:numPr>
          <w:ilvl w:val="0"/>
          <w:numId w:val="9"/>
        </w:numPr>
        <w:spacing w:after="134"/>
        <w:ind w:right="8" w:hanging="345"/>
      </w:pPr>
      <w:r>
        <w:t xml:space="preserve">uzyskuje i przekazuje informacje i wyjaśnienia (np. wypełnia formularz/ankietę);  </w:t>
      </w:r>
    </w:p>
    <w:p w:rsidR="0002031D" w:rsidRDefault="00BE7650">
      <w:pPr>
        <w:numPr>
          <w:ilvl w:val="0"/>
          <w:numId w:val="9"/>
        </w:numPr>
        <w:spacing w:after="132"/>
        <w:ind w:right="8" w:hanging="345"/>
      </w:pPr>
      <w:r>
        <w:t xml:space="preserve">wyraża swoje opinie i uzasadnia je, pyta o opinie, zgadza się lub nie zgadza się z opiniami innych osób, wyraża wątpliwość;  </w:t>
      </w:r>
    </w:p>
    <w:p w:rsidR="0002031D" w:rsidRDefault="00BE7650">
      <w:pPr>
        <w:numPr>
          <w:ilvl w:val="0"/>
          <w:numId w:val="9"/>
        </w:numPr>
        <w:spacing w:after="172"/>
        <w:ind w:right="8" w:hanging="345"/>
      </w:pPr>
      <w:r>
        <w:t xml:space="preserve">wyraża i uzasadnia swoje upodobania, preferencje, intencje i pragnienia, pyta o upodobania, preferencje, intencje i pragnienia innych osób;  </w:t>
      </w:r>
    </w:p>
    <w:p w:rsidR="0002031D" w:rsidRDefault="00BE7650">
      <w:pPr>
        <w:numPr>
          <w:ilvl w:val="0"/>
          <w:numId w:val="9"/>
        </w:numPr>
        <w:spacing w:after="134"/>
        <w:ind w:right="8" w:hanging="345"/>
      </w:pPr>
      <w:r>
        <w:t xml:space="preserve">składa życzenia i gratulacje, odpowiada na życzenia i gratulacje;  </w:t>
      </w:r>
    </w:p>
    <w:p w:rsidR="0002031D" w:rsidRDefault="00BE7650">
      <w:pPr>
        <w:numPr>
          <w:ilvl w:val="0"/>
          <w:numId w:val="9"/>
        </w:numPr>
        <w:spacing w:after="160"/>
        <w:ind w:right="8" w:hanging="345"/>
      </w:pPr>
      <w:r>
        <w:t xml:space="preserve">zaprasza i odpowiada na zaproszenie;  </w:t>
      </w:r>
    </w:p>
    <w:p w:rsidR="0002031D" w:rsidRDefault="00BE7650">
      <w:pPr>
        <w:numPr>
          <w:ilvl w:val="0"/>
          <w:numId w:val="9"/>
        </w:numPr>
        <w:spacing w:after="163"/>
        <w:ind w:right="8" w:hanging="345"/>
      </w:pPr>
      <w:r>
        <w:t xml:space="preserve">proponuje, przyjmuje i odrzuca propozycje, zachęca; prowadzi proste negocjacje w sytuacjach życia codziennego;  </w:t>
      </w:r>
    </w:p>
    <w:p w:rsidR="0002031D" w:rsidRDefault="00BE7650">
      <w:pPr>
        <w:numPr>
          <w:ilvl w:val="0"/>
          <w:numId w:val="9"/>
        </w:numPr>
        <w:spacing w:after="137"/>
        <w:ind w:right="8" w:hanging="345"/>
      </w:pPr>
      <w:r>
        <w:t xml:space="preserve">prosi o radę i udziela rady;  </w:t>
      </w:r>
    </w:p>
    <w:p w:rsidR="0002031D" w:rsidRDefault="00BE7650">
      <w:pPr>
        <w:numPr>
          <w:ilvl w:val="0"/>
          <w:numId w:val="9"/>
        </w:numPr>
        <w:spacing w:after="134"/>
        <w:ind w:right="8" w:hanging="345"/>
      </w:pPr>
      <w:r>
        <w:t xml:space="preserve">pyta o pozwolenie, udziela i odmawia pozwolenia;  </w:t>
      </w:r>
    </w:p>
    <w:p w:rsidR="0002031D" w:rsidRDefault="00BE7650">
      <w:pPr>
        <w:numPr>
          <w:ilvl w:val="0"/>
          <w:numId w:val="9"/>
        </w:numPr>
        <w:spacing w:after="171"/>
        <w:ind w:right="8" w:hanging="345"/>
      </w:pPr>
      <w:r>
        <w:t xml:space="preserve">ostrzega, nakazuje, zakazuje, instruuje;  </w:t>
      </w:r>
    </w:p>
    <w:p w:rsidR="0002031D" w:rsidRDefault="00BE7650">
      <w:pPr>
        <w:numPr>
          <w:ilvl w:val="0"/>
          <w:numId w:val="9"/>
        </w:numPr>
        <w:spacing w:after="135"/>
        <w:ind w:right="8" w:hanging="345"/>
      </w:pPr>
      <w:r>
        <w:t xml:space="preserve">wyraża prośbę oraz zgodę lub odmowę spełnienia prośby;  </w:t>
      </w:r>
    </w:p>
    <w:p w:rsidR="0002031D" w:rsidRDefault="00BE7650">
      <w:pPr>
        <w:numPr>
          <w:ilvl w:val="0"/>
          <w:numId w:val="9"/>
        </w:numPr>
        <w:spacing w:after="167"/>
        <w:ind w:right="8" w:hanging="345"/>
      </w:pPr>
      <w:r>
        <w:t xml:space="preserve">wyraża uczucia i emocje (np. radość, smutek, niezadowolenie, złość, zdziwienie, nadzieję, obawę, współczucie);  </w:t>
      </w:r>
    </w:p>
    <w:p w:rsidR="0002031D" w:rsidRDefault="00BE7650">
      <w:pPr>
        <w:numPr>
          <w:ilvl w:val="0"/>
          <w:numId w:val="9"/>
        </w:numPr>
        <w:spacing w:after="137"/>
        <w:ind w:right="8" w:hanging="345"/>
      </w:pPr>
      <w:r>
        <w:t xml:space="preserve">stosuje zwroty i formy grzecznościowe;  </w:t>
      </w:r>
    </w:p>
    <w:p w:rsidR="0002031D" w:rsidRDefault="00BE7650">
      <w:pPr>
        <w:numPr>
          <w:ilvl w:val="0"/>
          <w:numId w:val="9"/>
        </w:numPr>
        <w:spacing w:after="134"/>
        <w:ind w:right="8" w:hanging="345"/>
      </w:pPr>
      <w:r>
        <w:t xml:space="preserve">dostosowuje styl wypowiedzi do odbiorcy. </w:t>
      </w:r>
    </w:p>
    <w:p w:rsidR="0002031D" w:rsidRDefault="0002031D">
      <w:pPr>
        <w:spacing w:after="144" w:line="259" w:lineRule="auto"/>
        <w:ind w:left="0" w:firstLine="0"/>
        <w:jc w:val="left"/>
      </w:pPr>
    </w:p>
    <w:p w:rsidR="0002031D" w:rsidRDefault="00BE7650">
      <w:pPr>
        <w:spacing w:after="169"/>
        <w:ind w:left="-5" w:right="8"/>
      </w:pPr>
      <w:r>
        <w:t xml:space="preserve">PRZETWARZANIE WYPOWIEDZI </w:t>
      </w:r>
    </w:p>
    <w:p w:rsidR="0002031D" w:rsidRDefault="00BE7650">
      <w:pPr>
        <w:spacing w:after="137"/>
        <w:ind w:left="-5" w:right="8"/>
      </w:pPr>
      <w:r>
        <w:lastRenderedPageBreak/>
        <w:t xml:space="preserve">Uczeń przetwarza tekst ustnie lub pisemnie:  </w:t>
      </w:r>
    </w:p>
    <w:p w:rsidR="0002031D" w:rsidRDefault="00BE7650">
      <w:pPr>
        <w:numPr>
          <w:ilvl w:val="0"/>
          <w:numId w:val="10"/>
        </w:numPr>
        <w:spacing w:after="169"/>
        <w:ind w:right="8" w:hanging="232"/>
      </w:pPr>
      <w:r>
        <w:t xml:space="preserve">przekazuje w języku angielskim informacje zawarte w materiałach wizualnych (np. wykresach, mapach, symbolach, piktogramach) lub audiowizualnych (np. filmach, reklamach);  </w:t>
      </w:r>
    </w:p>
    <w:p w:rsidR="0002031D" w:rsidRDefault="00BE7650">
      <w:pPr>
        <w:numPr>
          <w:ilvl w:val="0"/>
          <w:numId w:val="10"/>
        </w:numPr>
        <w:spacing w:after="172"/>
        <w:ind w:right="8" w:hanging="232"/>
      </w:pPr>
      <w:r>
        <w:t xml:space="preserve">przekazuje w języku angielskim lub w języku polskim informacje sformułowane w języku angielskim;  </w:t>
      </w:r>
    </w:p>
    <w:p w:rsidR="0002031D" w:rsidRDefault="00BE7650">
      <w:pPr>
        <w:numPr>
          <w:ilvl w:val="0"/>
          <w:numId w:val="10"/>
        </w:numPr>
        <w:spacing w:after="169"/>
        <w:ind w:right="8" w:hanging="232"/>
      </w:pPr>
      <w:r>
        <w:t xml:space="preserve">przekazuje w języku angielskim informacje sformułowane w języku polskim;  </w:t>
      </w:r>
    </w:p>
    <w:p w:rsidR="0002031D" w:rsidRDefault="00BE7650">
      <w:pPr>
        <w:numPr>
          <w:ilvl w:val="0"/>
          <w:numId w:val="10"/>
        </w:numPr>
        <w:spacing w:after="137"/>
        <w:ind w:right="8" w:hanging="232"/>
      </w:pPr>
      <w:r>
        <w:t xml:space="preserve">przedstawia publicznie w języku angielskim wcześniej przygotowany materiał, np. prezentację, film. </w:t>
      </w:r>
    </w:p>
    <w:p w:rsidR="0002031D" w:rsidRDefault="0002031D">
      <w:pPr>
        <w:spacing w:after="163" w:line="259" w:lineRule="auto"/>
        <w:ind w:left="0" w:firstLine="0"/>
        <w:jc w:val="left"/>
      </w:pPr>
    </w:p>
    <w:p w:rsidR="0002031D" w:rsidRDefault="00BE7650">
      <w:pPr>
        <w:spacing w:after="171"/>
        <w:ind w:left="-5" w:right="8"/>
      </w:pPr>
      <w:r>
        <w:t xml:space="preserve">WIEDZA I UMIEJĘTNOŚCI POZAJĘZYKOWE </w:t>
      </w:r>
    </w:p>
    <w:p w:rsidR="0002031D" w:rsidRDefault="00BE7650">
      <w:pPr>
        <w:spacing w:after="134"/>
        <w:ind w:left="-5" w:right="8"/>
      </w:pPr>
      <w:r>
        <w:t xml:space="preserve">Uczeń posiada:  </w:t>
      </w:r>
    </w:p>
    <w:p w:rsidR="0002031D" w:rsidRDefault="00BE7650">
      <w:pPr>
        <w:numPr>
          <w:ilvl w:val="0"/>
          <w:numId w:val="11"/>
        </w:numPr>
        <w:spacing w:after="171"/>
        <w:ind w:right="8" w:hanging="232"/>
      </w:pPr>
      <w:r>
        <w:t xml:space="preserve">podstawową wiedzę o krajach, społeczeństwach i kulturach społeczności, które posługują się językiem angielskim oraz o kraju ojczystym, z uwzględnieniem kontekstu lokalnego, europejskiego i globalnego;  </w:t>
      </w:r>
    </w:p>
    <w:p w:rsidR="0002031D" w:rsidRDefault="00BE7650">
      <w:pPr>
        <w:numPr>
          <w:ilvl w:val="0"/>
          <w:numId w:val="11"/>
        </w:numPr>
        <w:spacing w:after="137"/>
        <w:ind w:right="8" w:hanging="232"/>
      </w:pPr>
      <w:r>
        <w:t xml:space="preserve">świadomość związku między kulturą własną i obcą oraz wrażliwość międzykulturową. </w:t>
      </w:r>
    </w:p>
    <w:p w:rsidR="0002031D" w:rsidRDefault="0002031D">
      <w:pPr>
        <w:spacing w:after="0" w:line="259" w:lineRule="auto"/>
        <w:ind w:left="0" w:firstLine="0"/>
        <w:jc w:val="left"/>
      </w:pPr>
    </w:p>
    <w:p w:rsidR="0002031D" w:rsidRDefault="00BE7650">
      <w:pPr>
        <w:spacing w:after="170"/>
        <w:ind w:left="-5" w:right="8"/>
      </w:pPr>
      <w:r>
        <w:t xml:space="preserve">Uczeń dokonuje samooceny i wykorzystuje techniki samodzielnej pracy nad językiem (np. korzystanie ze słownika, poprawianie błędów, prowadzenie notatek, stosowanie mnemotechnik, korzystanie z tekstów kultury w języku angielskim). </w:t>
      </w:r>
    </w:p>
    <w:p w:rsidR="0002031D" w:rsidRDefault="00BE7650">
      <w:pPr>
        <w:spacing w:after="67" w:line="337" w:lineRule="auto"/>
        <w:ind w:left="-5" w:right="8"/>
      </w:pPr>
      <w:r>
        <w:t xml:space="preserve">Uczeń współdziała w grupie (np. w lekcyjnych i pozalekcyjnych językowych pracach projektowych). Uczeń korzysta ze źródeł informacji w języku angielskim (np. z encyklopedii, mediów, instrukcji obsługi), również za pomocą technologii informacyjno-komunikacyjnych. </w:t>
      </w:r>
    </w:p>
    <w:p w:rsidR="0002031D" w:rsidRDefault="00BE7650">
      <w:pPr>
        <w:spacing w:after="171"/>
        <w:ind w:left="-5" w:right="8"/>
      </w:pPr>
      <w:r>
        <w:t xml:space="preserve">Uczeń stosuje strategie komunikacyjne (np. domyślanie się znaczenia wyrazów z kontekstu, identyfikowanie słów kluczy lub internacjonalizmów) i strategie kompensacyjne, w przypadku, gdy nie zna lub nie pamięta wyrazu (np. upraszczanie formy wypowiedzi, zastępowanie innym wyrazem, opis, wykorzystywanie środków niewerbalnych). </w:t>
      </w:r>
    </w:p>
    <w:p w:rsidR="0002031D" w:rsidRDefault="00BE7650">
      <w:pPr>
        <w:ind w:left="-5" w:right="8"/>
      </w:pPr>
      <w:r>
        <w:t xml:space="preserve">Uczeń posiada świadomość językową (np. podobieństw i różnic między językami). </w:t>
      </w:r>
    </w:p>
    <w:sectPr w:rsidR="0002031D" w:rsidSect="007D2E28">
      <w:pgSz w:w="11906" w:h="16838"/>
      <w:pgMar w:top="857" w:right="1413" w:bottom="120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F1C"/>
    <w:multiLevelType w:val="hybridMultilevel"/>
    <w:tmpl w:val="361AE4A4"/>
    <w:lvl w:ilvl="0" w:tplc="154EC73C">
      <w:start w:val="7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86A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E8B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A3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CD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046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65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048A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053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8357C"/>
    <w:multiLevelType w:val="hybridMultilevel"/>
    <w:tmpl w:val="3C002CA6"/>
    <w:lvl w:ilvl="0" w:tplc="22DEF8F4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685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E42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66D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8A9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2AA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9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621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20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E72904"/>
    <w:multiLevelType w:val="hybridMultilevel"/>
    <w:tmpl w:val="509C01D4"/>
    <w:lvl w:ilvl="0" w:tplc="9CA4B692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41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69F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5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EB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A05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2D9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8473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8E9D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72D80"/>
    <w:multiLevelType w:val="hybridMultilevel"/>
    <w:tmpl w:val="A5E827DA"/>
    <w:lvl w:ilvl="0" w:tplc="24D0B772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6FB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FA9B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40B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ED1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002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C4A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027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6338C9"/>
    <w:multiLevelType w:val="hybridMultilevel"/>
    <w:tmpl w:val="8D50DCE2"/>
    <w:lvl w:ilvl="0" w:tplc="6802B3B6">
      <w:start w:val="1"/>
      <w:numFmt w:val="decimal"/>
      <w:lvlText w:val="%1)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A6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83E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E9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81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AD6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890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076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E4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0E3223"/>
    <w:multiLevelType w:val="hybridMultilevel"/>
    <w:tmpl w:val="49B88AAC"/>
    <w:lvl w:ilvl="0" w:tplc="74148B76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A876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E1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E75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8E4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60C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880F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4E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043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B17AED"/>
    <w:multiLevelType w:val="hybridMultilevel"/>
    <w:tmpl w:val="43DCC43E"/>
    <w:lvl w:ilvl="0" w:tplc="11901F28">
      <w:start w:val="1"/>
      <w:numFmt w:val="decimal"/>
      <w:lvlText w:val="%1)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C43B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4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25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4C65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605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6A1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26E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AD3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B969CD"/>
    <w:multiLevelType w:val="hybridMultilevel"/>
    <w:tmpl w:val="7B06F5F6"/>
    <w:lvl w:ilvl="0" w:tplc="72662D3C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256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AC1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461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EA0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20F2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CEB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4BC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A7B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35238B"/>
    <w:multiLevelType w:val="hybridMultilevel"/>
    <w:tmpl w:val="97BC84EA"/>
    <w:lvl w:ilvl="0" w:tplc="8F180210">
      <w:start w:val="2"/>
      <w:numFmt w:val="decimal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E79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4A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48F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887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036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8B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096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C98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0A0A14"/>
    <w:multiLevelType w:val="hybridMultilevel"/>
    <w:tmpl w:val="991428FC"/>
    <w:lvl w:ilvl="0" w:tplc="A25057DC">
      <w:start w:val="1"/>
      <w:numFmt w:val="decimal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4B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66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2B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21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C0C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E3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4F5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D0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EB33D8"/>
    <w:multiLevelType w:val="hybridMultilevel"/>
    <w:tmpl w:val="2578EE4E"/>
    <w:lvl w:ilvl="0" w:tplc="B07E878C">
      <w:start w:val="1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EB1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A60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A8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4ED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E26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83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612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031D"/>
    <w:rsid w:val="0002031D"/>
    <w:rsid w:val="007D2E28"/>
    <w:rsid w:val="00846EA2"/>
    <w:rsid w:val="00B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28"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Ratyńska-Banaś</dc:creator>
  <cp:lastModifiedBy>PC</cp:lastModifiedBy>
  <cp:revision>2</cp:revision>
  <dcterms:created xsi:type="dcterms:W3CDTF">2020-11-11T19:29:00Z</dcterms:created>
  <dcterms:modified xsi:type="dcterms:W3CDTF">2020-11-11T19:29:00Z</dcterms:modified>
</cp:coreProperties>
</file>